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11CD7" w14:textId="14C7A947" w:rsidR="00645C55" w:rsidRDefault="008C4C3F" w:rsidP="001F5ADF">
      <w:pPr>
        <w:spacing w:line="276" w:lineRule="auto"/>
        <w:jc w:val="center"/>
        <w:rPr>
          <w:b/>
          <w:u w:val="single"/>
        </w:rPr>
      </w:pPr>
      <w:bookmarkStart w:id="0" w:name="_GoBack"/>
      <w:bookmarkEnd w:id="0"/>
      <w:r w:rsidRPr="000C452D">
        <w:rPr>
          <w:rFonts w:ascii="Helvetica CE 85 Heavy" w:hAnsi="Helvetica CE 85 Heavy"/>
          <w:i/>
          <w:color w:val="4D6A8B"/>
        </w:rPr>
        <w:t>JFMS</w:t>
      </w:r>
      <w:r>
        <w:rPr>
          <w:rFonts w:ascii="Helvetica CE 85 Heavy" w:hAnsi="Helvetica CE 85 Heavy"/>
          <w:color w:val="4D6A8B"/>
        </w:rPr>
        <w:t xml:space="preserve"> Style Guide</w:t>
      </w:r>
    </w:p>
    <w:p w14:paraId="301FC845" w14:textId="3C39A51B" w:rsidR="00FB7D02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Abbreviations</w:t>
      </w:r>
    </w:p>
    <w:p w14:paraId="4E52DE87" w14:textId="3CFE92C1" w:rsidR="00FB7D02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FB7D02">
        <w:t>All abbreviations should be spelled out in full the first time they are used in the text with the exception of the following:</w:t>
      </w:r>
    </w:p>
    <w:p w14:paraId="29886822" w14:textId="77777777" w:rsidR="008C4C3F" w:rsidRDefault="008C4C3F" w:rsidP="001F5ADF">
      <w:pPr>
        <w:spacing w:line="276" w:lineRule="auto"/>
        <w:sectPr w:rsidR="008C4C3F" w:rsidSect="00E8653E">
          <w:pgSz w:w="11900" w:h="16840"/>
          <w:pgMar w:top="709" w:right="1800" w:bottom="1440" w:left="1800" w:header="708" w:footer="708" w:gutter="0"/>
          <w:cols w:space="708"/>
          <w:docGrid w:linePitch="360"/>
        </w:sectPr>
      </w:pPr>
    </w:p>
    <w:p w14:paraId="2E2FA121" w14:textId="6EFC042F" w:rsidR="00FB7D02" w:rsidRDefault="00AF39A5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AIDS</w:t>
      </w:r>
    </w:p>
    <w:p w14:paraId="444FF7E0" w14:textId="2B2EFD1B" w:rsidR="00052772" w:rsidRDefault="00052772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>
        <w:t xml:space="preserve"> ANOVA</w:t>
      </w:r>
    </w:p>
    <w:p w14:paraId="1DE00308" w14:textId="613E4135" w:rsidR="00FB7D02" w:rsidRDefault="00AF39A5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CT</w:t>
      </w:r>
    </w:p>
    <w:p w14:paraId="717AC6AA" w14:textId="2C586F70" w:rsidR="00817CD6" w:rsidRDefault="00AF39A5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817CD6">
        <w:t>DNA</w:t>
      </w:r>
    </w:p>
    <w:p w14:paraId="14681EA3" w14:textId="57B7E5B7" w:rsidR="00FB7D02" w:rsidRDefault="00AF39A5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EDTA</w:t>
      </w:r>
    </w:p>
    <w:p w14:paraId="4220F0C3" w14:textId="44F48901" w:rsidR="00FB7D02" w:rsidRDefault="00AF39A5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ELISA</w:t>
      </w:r>
    </w:p>
    <w:p w14:paraId="074FC60E" w14:textId="76E4865A" w:rsidR="00FB7D02" w:rsidRDefault="00AF39A5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EU</w:t>
      </w:r>
    </w:p>
    <w:p w14:paraId="00B19FEF" w14:textId="38031A30" w:rsidR="00FB7D02" w:rsidRDefault="00AF39A5" w:rsidP="00C837B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G (as in needle gauge)</w:t>
      </w:r>
    </w:p>
    <w:p w14:paraId="63D7D547" w14:textId="6FF12FBA" w:rsidR="00FB7D02" w:rsidRDefault="00AF39A5" w:rsidP="009B7A58">
      <w:pPr>
        <w:spacing w:line="276" w:lineRule="auto"/>
        <w:ind w:left="426" w:hanging="142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I</w:t>
      </w:r>
      <w:r>
        <w:t xml:space="preserve">g (all the immunoglobulins, eg, </w:t>
      </w:r>
      <w:r w:rsidR="00FB7D02">
        <w:t>IgG)</w:t>
      </w:r>
    </w:p>
    <w:p w14:paraId="5D426AED" w14:textId="40EE2BC7" w:rsidR="00161EC1" w:rsidRDefault="00161EC1" w:rsidP="008E5031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7B4FD8">
        <w:t>IRIS</w:t>
      </w:r>
    </w:p>
    <w:p w14:paraId="1CBA28D7" w14:textId="0B93B145" w:rsidR="00FB7D02" w:rsidRDefault="00AF39A5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MHz</w:t>
      </w:r>
    </w:p>
    <w:p w14:paraId="7E29E8B7" w14:textId="3C04512C" w:rsidR="00FB7D02" w:rsidRDefault="00AF39A5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mmHg</w:t>
      </w:r>
    </w:p>
    <w:p w14:paraId="10274E16" w14:textId="46C41AFA" w:rsidR="00FB7D02" w:rsidRDefault="00AF39A5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 xml:space="preserve">MRI </w:t>
      </w:r>
    </w:p>
    <w:p w14:paraId="355A4CD8" w14:textId="1432BF4F" w:rsidR="00FB7D02" w:rsidRDefault="00AF39A5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FB7D02">
        <w:t>PCR</w:t>
      </w:r>
    </w:p>
    <w:p w14:paraId="6FD8F8A6" w14:textId="3961CB4A" w:rsidR="00C226D2" w:rsidRDefault="00C226D2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>
        <w:t>QRS complex</w:t>
      </w:r>
    </w:p>
    <w:p w14:paraId="738E4686" w14:textId="5F30DDCA" w:rsidR="00497863" w:rsidRDefault="00AF39A5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497863">
        <w:t>SD</w:t>
      </w:r>
    </w:p>
    <w:p w14:paraId="247FC2AE" w14:textId="1622D739" w:rsidR="00307217" w:rsidRDefault="00307217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>
        <w:t>SEM</w:t>
      </w:r>
    </w:p>
    <w:p w14:paraId="717D04D0" w14:textId="70B9776E" w:rsidR="00817CD6" w:rsidRDefault="00AF39A5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817CD6">
        <w:t>UK</w:t>
      </w:r>
    </w:p>
    <w:p w14:paraId="6B29FA28" w14:textId="1627AA21" w:rsidR="00817CD6" w:rsidRDefault="00AF39A5" w:rsidP="001F5ADF">
      <w:pPr>
        <w:spacing w:line="276" w:lineRule="auto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817CD6">
        <w:t>USA</w:t>
      </w:r>
    </w:p>
    <w:p w14:paraId="03809A50" w14:textId="77777777" w:rsidR="008C4C3F" w:rsidRDefault="008C4C3F" w:rsidP="001F5ADF">
      <w:pPr>
        <w:spacing w:line="276" w:lineRule="auto"/>
        <w:sectPr w:rsidR="008C4C3F" w:rsidSect="008C4C3F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CBD50DB" w14:textId="1B81AA36" w:rsidR="00F26488" w:rsidRDefault="00F26488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An abbreviation may be used to start a sentence</w:t>
      </w:r>
    </w:p>
    <w:p w14:paraId="5222A9DE" w14:textId="2BBBA304" w:rsidR="00F20322" w:rsidRDefault="00F20322" w:rsidP="00C837BD">
      <w:pPr>
        <w:spacing w:line="276" w:lineRule="auto"/>
        <w:ind w:left="284" w:hanging="284"/>
        <w:rPr>
          <w:rFonts w:ascii="Zapf Dingbats" w:hAnsi="Zapf Dingbats"/>
          <w:b/>
          <w:color w:val="92004E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IV, PO, IM and SC (not SQ) should be written out in full the first time they are used in the text but can be used in a drug dose (eg, 4 mg/kg IV) without prior explanation</w:t>
      </w:r>
    </w:p>
    <w:p w14:paraId="0512ED1A" w14:textId="3665292B" w:rsidR="00817CD6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050DB">
        <w:t xml:space="preserve">All </w:t>
      </w:r>
      <w:r w:rsidR="00C55D5E">
        <w:t>L</w:t>
      </w:r>
      <w:r w:rsidR="00D050DB">
        <w:t xml:space="preserve">atin names should be spelled out in full the first time they are used in the </w:t>
      </w:r>
      <w:r w:rsidR="0002305F">
        <w:t xml:space="preserve">text and then abbreviated, eg, </w:t>
      </w:r>
      <w:r w:rsidR="00D050DB" w:rsidRPr="00D050DB">
        <w:rPr>
          <w:i/>
        </w:rPr>
        <w:t>Escherichia coli</w:t>
      </w:r>
      <w:r w:rsidR="00D050DB">
        <w:t xml:space="preserve"> and then </w:t>
      </w:r>
      <w:r w:rsidR="00D050DB" w:rsidRPr="00D050DB">
        <w:rPr>
          <w:i/>
        </w:rPr>
        <w:t>E coli</w:t>
      </w:r>
      <w:r w:rsidR="00D050DB">
        <w:t xml:space="preserve"> (without a full stop)</w:t>
      </w:r>
      <w:r w:rsidR="00C65BB3">
        <w:t xml:space="preserve"> thereafter, even if they start a sentence.</w:t>
      </w:r>
    </w:p>
    <w:p w14:paraId="6131F84C" w14:textId="77777777" w:rsidR="00B40964" w:rsidRDefault="00B40964" w:rsidP="001F5ADF">
      <w:pPr>
        <w:spacing w:line="276" w:lineRule="auto"/>
      </w:pPr>
    </w:p>
    <w:p w14:paraId="15AE8FDA" w14:textId="21F76769" w:rsidR="00DC3409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Article</w:t>
      </w:r>
      <w:r w:rsidR="00124AAD">
        <w:rPr>
          <w:rFonts w:ascii="Helvetica CE 95 Black" w:hAnsi="Helvetica CE 95 Black"/>
          <w:color w:val="92004E"/>
        </w:rPr>
        <w:t>s – standard elements</w:t>
      </w:r>
    </w:p>
    <w:p w14:paraId="7F1AF3F1" w14:textId="528A9600" w:rsidR="001A5D3B" w:rsidRDefault="001A5D3B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Article headings: Where there is a colon, </w:t>
      </w:r>
      <w:r w:rsidR="007A2A63">
        <w:t xml:space="preserve">use </w:t>
      </w:r>
      <w:r>
        <w:t>lower case after the punctuation</w:t>
      </w:r>
    </w:p>
    <w:p w14:paraId="77114EEB" w14:textId="45DEEB50" w:rsidR="003B1A77" w:rsidRPr="00294A8F" w:rsidRDefault="003B1A77" w:rsidP="003B1A77">
      <w:pPr>
        <w:spacing w:line="276" w:lineRule="auto"/>
        <w:ind w:left="284" w:hanging="284"/>
        <w:rPr>
          <w:u w:val="single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580A2B">
        <w:t xml:space="preserve">Article headings: </w:t>
      </w:r>
      <w:r w:rsidR="00D319CE" w:rsidRPr="00580A2B">
        <w:t>Tend</w:t>
      </w:r>
      <w:r w:rsidRPr="00580A2B">
        <w:t xml:space="preserve"> not </w:t>
      </w:r>
      <w:r w:rsidR="00D319CE" w:rsidRPr="00580A2B">
        <w:t xml:space="preserve">to </w:t>
      </w:r>
      <w:r w:rsidRPr="00580A2B">
        <w:t>have ‘the’ at the beginning, eg, ‘Effect of high-dose ciclosporin on…’ rather than ‘The effect of high-dose ciclosporin on…’</w:t>
      </w:r>
    </w:p>
    <w:p w14:paraId="3F0E11A4" w14:textId="480D5E16" w:rsidR="00DC3409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>Author names: Dennis TL Smith (no full points after initials)</w:t>
      </w:r>
    </w:p>
    <w:p w14:paraId="19C79A0C" w14:textId="0502A216" w:rsidR="00DC3409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 xml:space="preserve">Accepted: 13 September </w:t>
      </w:r>
      <w:r w:rsidR="004E4E8A">
        <w:t>2016</w:t>
      </w:r>
    </w:p>
    <w:p w14:paraId="35BC7536" w14:textId="15FFDD54" w:rsidR="009B7A58" w:rsidRDefault="009B7A58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Professional qualifications for corresponding authors </w:t>
      </w:r>
      <w:r w:rsidR="00161EC1">
        <w:t xml:space="preserve">(only) </w:t>
      </w:r>
      <w:r>
        <w:t>are required. Please query if not present.</w:t>
      </w:r>
    </w:p>
    <w:p w14:paraId="73F75762" w14:textId="37B91258" w:rsidR="00DC3409" w:rsidRDefault="00AF39A5" w:rsidP="009B7A58">
      <w:pPr>
        <w:tabs>
          <w:tab w:val="center" w:pos="4150"/>
        </w:tabs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>Qualifications: BVSc, PhD, DVM</w:t>
      </w:r>
      <w:r w:rsidR="00161EC1">
        <w:t xml:space="preserve"> (ie, commas between postnominals)</w:t>
      </w:r>
      <w:r w:rsidR="00C31FE8">
        <w:tab/>
      </w:r>
    </w:p>
    <w:p w14:paraId="72E048C7" w14:textId="0EB2352C" w:rsidR="00DC3409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>Affiliations: Department, College/University, City, Country (no full point after country)</w:t>
      </w:r>
    </w:p>
    <w:p w14:paraId="536E33A4" w14:textId="490D659C" w:rsidR="00DC3409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 xml:space="preserve">Corresponding author address: </w:t>
      </w:r>
      <w:r w:rsidR="00DE2517">
        <w:t xml:space="preserve">no </w:t>
      </w:r>
      <w:r w:rsidR="00DC3409">
        <w:t>punctuation between author name and qualifications. No full point after country</w:t>
      </w:r>
    </w:p>
    <w:p w14:paraId="49EEC60C" w14:textId="77777777" w:rsidR="008644DC" w:rsidRDefault="008644DC" w:rsidP="008644DC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If there is a current address to be listed, there should be an asterisk after their name in the author list, and an asterisk and ‘Current address:…’ listed below the other author addresses (with a line space between). If the corresponding author has a different current address this should be listed in the corresponding author information.</w:t>
      </w:r>
    </w:p>
    <w:p w14:paraId="20193F11" w14:textId="7146D28D" w:rsidR="00CF3688" w:rsidRDefault="00CF3688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British counties should not be abbreviated</w:t>
      </w:r>
    </w:p>
    <w:p w14:paraId="69A7CC5A" w14:textId="04CAD91D" w:rsidR="00DC3409" w:rsidRDefault="00AF39A5" w:rsidP="009C167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>No full stops after et al in author running head</w:t>
      </w:r>
    </w:p>
    <w:p w14:paraId="41A20B7C" w14:textId="56C21488" w:rsidR="001E3D4D" w:rsidRDefault="009C1675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E1B13">
        <w:t>Abstract (not summary)</w:t>
      </w:r>
      <w:r w:rsidR="007013B3">
        <w:t xml:space="preserve"> </w:t>
      </w:r>
      <w:r w:rsidR="001E3D4D">
        <w:t>should be structured with the following subheadings depending on the article type</w:t>
      </w:r>
      <w:r w:rsidR="007013B3">
        <w:t>:</w:t>
      </w:r>
    </w:p>
    <w:p w14:paraId="1BA74385" w14:textId="6806EE63" w:rsidR="001E3D4D" w:rsidRDefault="001E3D4D" w:rsidP="000C452D">
      <w:pPr>
        <w:spacing w:line="276" w:lineRule="auto"/>
        <w:ind w:left="284"/>
        <w:rPr>
          <w:color w:val="000000" w:themeColor="text1"/>
        </w:rPr>
      </w:pPr>
      <w:r w:rsidRPr="00AF39A5">
        <w:rPr>
          <w:rFonts w:ascii="Zapf Dingbats" w:hAnsi="Zapf Dingbats"/>
          <w:b/>
          <w:color w:val="4D6A8B"/>
          <w:sz w:val="16"/>
          <w:szCs w:val="16"/>
        </w:rPr>
        <w:lastRenderedPageBreak/>
        <w:t></w:t>
      </w:r>
      <w:r>
        <w:t> </w:t>
      </w:r>
      <w:r w:rsidRPr="001E11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Original </w:t>
      </w:r>
      <w:r w:rsidR="007013B3">
        <w:rPr>
          <w:color w:val="000000" w:themeColor="text1"/>
        </w:rPr>
        <w:t>A</w:t>
      </w:r>
      <w:r>
        <w:rPr>
          <w:color w:val="000000" w:themeColor="text1"/>
        </w:rPr>
        <w:t xml:space="preserve">rticles and </w:t>
      </w:r>
      <w:r w:rsidR="007013B3">
        <w:rPr>
          <w:color w:val="000000" w:themeColor="text1"/>
        </w:rPr>
        <w:t>S</w:t>
      </w:r>
      <w:r>
        <w:rPr>
          <w:color w:val="000000" w:themeColor="text1"/>
        </w:rPr>
        <w:t xml:space="preserve">hort </w:t>
      </w:r>
      <w:r w:rsidR="007013B3">
        <w:rPr>
          <w:color w:val="000000" w:themeColor="text1"/>
        </w:rPr>
        <w:t>C</w:t>
      </w:r>
      <w:r>
        <w:rPr>
          <w:color w:val="000000" w:themeColor="text1"/>
        </w:rPr>
        <w:t>ommunications: ‘Objectives’, ‘Methods’, ‘Results’ and ‘Conclusions and relevance’</w:t>
      </w:r>
    </w:p>
    <w:p w14:paraId="1AA22440" w14:textId="718E3123" w:rsidR="001E3D4D" w:rsidRDefault="001E3D4D" w:rsidP="000C452D">
      <w:pPr>
        <w:spacing w:line="276" w:lineRule="auto"/>
        <w:ind w:left="284"/>
        <w:rPr>
          <w:color w:val="000000" w:themeColor="text1"/>
        </w:rPr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>
        <w:t> </w:t>
      </w:r>
      <w:r w:rsidRPr="001E11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Case </w:t>
      </w:r>
      <w:r w:rsidR="007013B3">
        <w:rPr>
          <w:color w:val="000000" w:themeColor="text1"/>
        </w:rPr>
        <w:t>S</w:t>
      </w:r>
      <w:r>
        <w:rPr>
          <w:color w:val="000000" w:themeColor="text1"/>
        </w:rPr>
        <w:t>eries: ‘Case series summary’ and ‘Relevance and novel information’</w:t>
      </w:r>
    </w:p>
    <w:p w14:paraId="6361612B" w14:textId="15654F20" w:rsidR="007013B3" w:rsidRDefault="007013B3" w:rsidP="000C452D">
      <w:pPr>
        <w:spacing w:line="276" w:lineRule="auto"/>
        <w:rPr>
          <w:color w:val="000000" w:themeColor="text1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The text in each of the subheadings should make sense as sentences on their own; for example, for the Objectives subheading, ‘The aim of the study was to…’ might have to be added.</w:t>
      </w:r>
    </w:p>
    <w:p w14:paraId="3D132E7E" w14:textId="6DB421BA" w:rsidR="001E3D4D" w:rsidRDefault="001E3D4D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In the abstract there should be an EN </w:t>
      </w:r>
      <w:r w:rsidR="00161AA5">
        <w:t>SPACE</w:t>
      </w:r>
      <w:r>
        <w:t xml:space="preserve"> between the subheadings and the text</w:t>
      </w:r>
    </w:p>
    <w:p w14:paraId="6B6D7A44" w14:textId="21FFFA80" w:rsidR="00866EC2" w:rsidRDefault="0093424E" w:rsidP="00866EC2">
      <w:pPr>
        <w:spacing w:line="276" w:lineRule="auto"/>
        <w:ind w:left="284" w:hanging="284"/>
        <w:rPr>
          <w:color w:val="000000" w:themeColor="text1"/>
        </w:rPr>
      </w:pPr>
      <w:r w:rsidRPr="0093424E">
        <w:rPr>
          <w:rFonts w:ascii="Zapf Dingbats" w:hAnsi="Zapf Dingbats"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Pr="001E11FB">
        <w:rPr>
          <w:color w:val="000000" w:themeColor="text1"/>
        </w:rPr>
        <w:t xml:space="preserve">A </w:t>
      </w:r>
      <w:r w:rsidR="00D319CE" w:rsidRPr="001E11FB">
        <w:rPr>
          <w:color w:val="000000" w:themeColor="text1"/>
        </w:rPr>
        <w:t xml:space="preserve">brief </w:t>
      </w:r>
      <w:r w:rsidRPr="001E11FB">
        <w:rPr>
          <w:color w:val="000000" w:themeColor="text1"/>
        </w:rPr>
        <w:t>Conclusions section should always be present</w:t>
      </w:r>
      <w:r w:rsidR="007013B3">
        <w:rPr>
          <w:color w:val="000000" w:themeColor="text1"/>
        </w:rPr>
        <w:t>;</w:t>
      </w:r>
      <w:r w:rsidRPr="001E11FB">
        <w:rPr>
          <w:color w:val="000000" w:themeColor="text1"/>
        </w:rPr>
        <w:t xml:space="preserve"> please add, or query author if necessary</w:t>
      </w:r>
      <w:r w:rsidR="00866EC2">
        <w:rPr>
          <w:color w:val="000000" w:themeColor="text1"/>
        </w:rPr>
        <w:t>.</w:t>
      </w:r>
      <w:r w:rsidR="009C1675" w:rsidRPr="001E11FB">
        <w:rPr>
          <w:color w:val="000000" w:themeColor="text1"/>
        </w:rPr>
        <w:br/>
      </w:r>
      <w:r w:rsidR="001E11FB"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866EC2">
        <w:t> </w:t>
      </w:r>
      <w:r w:rsidR="00866EC2" w:rsidRPr="001E11FB">
        <w:rPr>
          <w:color w:val="000000" w:themeColor="text1"/>
        </w:rPr>
        <w:t xml:space="preserve"> </w:t>
      </w:r>
      <w:r w:rsidRPr="001E11FB">
        <w:rPr>
          <w:color w:val="000000" w:themeColor="text1"/>
        </w:rPr>
        <w:t>‘In conclusion’ is not required as the introductory line to the conclusions</w:t>
      </w:r>
    </w:p>
    <w:p w14:paraId="54C5000D" w14:textId="157AF357" w:rsidR="0093424E" w:rsidRDefault="0093424E" w:rsidP="00866EC2">
      <w:pPr>
        <w:spacing w:line="276" w:lineRule="auto"/>
        <w:ind w:left="567"/>
      </w:pPr>
      <w:r w:rsidRPr="001E11FB">
        <w:rPr>
          <w:color w:val="000000" w:themeColor="text1"/>
        </w:rPr>
        <w:t>section (text)</w:t>
      </w:r>
      <w:r w:rsidR="003B1A77" w:rsidRPr="001E11FB">
        <w:t xml:space="preserve"> eg, ‘Lungworms should be considered…’ rather than ‘In conclusion, lungworms should be considered…’</w:t>
      </w:r>
    </w:p>
    <w:p w14:paraId="5ED3DC9B" w14:textId="2DF237A4" w:rsidR="0052746E" w:rsidRPr="0093424E" w:rsidRDefault="0052746E" w:rsidP="001A45E6">
      <w:pPr>
        <w:spacing w:line="276" w:lineRule="auto"/>
      </w:pPr>
      <w:r w:rsidRPr="0093424E">
        <w:rPr>
          <w:rFonts w:ascii="Zapf Dingbats" w:hAnsi="Zapf Dingbats"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 Any information, such as ‘This paper was presented in part at the 2013 ISFM conference’</w:t>
      </w:r>
      <w:r w:rsidR="002C1408">
        <w:t xml:space="preserve"> should be included under an ‘Author note’ subheading that should appear after any Acknowledgements but before the Funding and Conflict of interest statements</w:t>
      </w:r>
    </w:p>
    <w:p w14:paraId="49014A9B" w14:textId="04FBE7A6" w:rsidR="00DC3409" w:rsidRDefault="00AF39A5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>If no funding statement is included, please add the standard funding statement</w:t>
      </w:r>
      <w:r w:rsidR="00161EC1">
        <w:t xml:space="preserve"> (and add an author query, asking author to verify it is correct)</w:t>
      </w:r>
      <w:r w:rsidR="00DC3409">
        <w:t>:</w:t>
      </w:r>
      <w:r w:rsidR="007A2A63">
        <w:t xml:space="preserve"> </w:t>
      </w:r>
      <w:r w:rsidR="008644DC">
        <w:t>‘The authors received no financial support for the research, authorship, and/or publication of this article</w:t>
      </w:r>
      <w:r w:rsidR="00DC3409">
        <w:t>.</w:t>
      </w:r>
      <w:r w:rsidR="008644DC">
        <w:t>’</w:t>
      </w:r>
    </w:p>
    <w:p w14:paraId="58E20CD3" w14:textId="4167CD06" w:rsidR="00DC3409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>If information about funding has been listed in the Acknowledgements section, then it should be moved into its own Funding section.</w:t>
      </w:r>
    </w:p>
    <w:p w14:paraId="783B45CE" w14:textId="304F9881" w:rsidR="00DC3409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C3409">
        <w:t>If no conflict of interest is included, please add the standard conflict of interest statement</w:t>
      </w:r>
      <w:r w:rsidR="00161EC1">
        <w:t xml:space="preserve"> (and add an author query, asking author to verify it is correct):</w:t>
      </w:r>
      <w:r w:rsidR="00EE1B13">
        <w:br/>
      </w:r>
      <w:r w:rsidR="008644DC">
        <w:t>‘The authors declared no potential conflicts of interest with respect to the research, authorship, and/or publication of this article.’</w:t>
      </w:r>
    </w:p>
    <w:p w14:paraId="2B7C1557" w14:textId="0C0CFD9C" w:rsidR="00626D4E" w:rsidRDefault="00626D4E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Articles should be structured as follows:</w:t>
      </w:r>
    </w:p>
    <w:p w14:paraId="50168C30" w14:textId="54AA9A3D" w:rsidR="00626D4E" w:rsidRDefault="00626D4E" w:rsidP="000C452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>
        <w:t>For Original Articles and Short Communications: ‘Introduction’, ‘Materials and methods’, ‘Results’, ‘Discussion’, ‘Conclusions’.</w:t>
      </w:r>
    </w:p>
    <w:p w14:paraId="693295D2" w14:textId="4F275BF9" w:rsidR="00626D4E" w:rsidRDefault="00626D4E" w:rsidP="000C452D">
      <w:pPr>
        <w:spacing w:line="276" w:lineRule="auto"/>
        <w:ind w:left="284"/>
      </w:pP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Pr="00AF39A5">
        <w:rPr>
          <w:rFonts w:ascii="Palatino" w:hAnsi="Palatino"/>
          <w:b/>
          <w:color w:val="4D6A8B"/>
          <w:sz w:val="16"/>
          <w:szCs w:val="16"/>
        </w:rPr>
        <w:t> </w:t>
      </w:r>
      <w:r>
        <w:t>For Case Series: ‘Introduction’ (an introduction section is not essential but there should be an Introduction heading if there is an Introduction section), ‘Case series description’, ‘Discussion’, ‘Conclusions’.</w:t>
      </w:r>
    </w:p>
    <w:p w14:paraId="0A413880" w14:textId="77777777" w:rsidR="00D050DB" w:rsidRDefault="00D050DB" w:rsidP="001F5ADF">
      <w:pPr>
        <w:spacing w:line="276" w:lineRule="auto"/>
        <w:rPr>
          <w:b/>
        </w:rPr>
      </w:pPr>
    </w:p>
    <w:p w14:paraId="53469178" w14:textId="7633DAD4" w:rsidR="00E6332C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Dashes</w:t>
      </w:r>
    </w:p>
    <w:p w14:paraId="55478B20" w14:textId="687F50D5" w:rsidR="00E6332C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6332C">
        <w:t>Spaced en dashes for parenthetical material</w:t>
      </w:r>
    </w:p>
    <w:p w14:paraId="09FEE459" w14:textId="774CEB8B" w:rsidR="00E6332C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6332C">
        <w:t>Closed up en dashes for ranges</w:t>
      </w:r>
    </w:p>
    <w:p w14:paraId="73720B1F" w14:textId="5CF5307A" w:rsidR="00E6332C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6332C">
        <w:t>En dashes for null entries in tables</w:t>
      </w:r>
    </w:p>
    <w:p w14:paraId="7638CE32" w14:textId="51F08C46" w:rsidR="004F1360" w:rsidRDefault="004F1360" w:rsidP="003F33F9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7013B3">
        <w:t xml:space="preserve">En dashes for </w:t>
      </w:r>
      <w:r w:rsidR="00E3184B">
        <w:t xml:space="preserve">certain </w:t>
      </w:r>
      <w:r w:rsidR="007013B3">
        <w:t>compound words; for example, the Mann–Whitney test, trap–neuter–return</w:t>
      </w:r>
    </w:p>
    <w:p w14:paraId="252DC89E" w14:textId="77777777" w:rsidR="00E6332C" w:rsidRDefault="00E6332C" w:rsidP="001F5ADF">
      <w:pPr>
        <w:spacing w:line="276" w:lineRule="auto"/>
      </w:pPr>
    </w:p>
    <w:p w14:paraId="7D1C251E" w14:textId="5074196E" w:rsidR="007D6886" w:rsidRDefault="007D6886" w:rsidP="007D6886">
      <w:pPr>
        <w:spacing w:line="276" w:lineRule="auto"/>
        <w:ind w:left="284" w:hanging="284"/>
        <w:rPr>
          <w:rFonts w:ascii="Cambria" w:hAnsi="Cambria"/>
        </w:rPr>
      </w:pPr>
      <w:r>
        <w:rPr>
          <w:rFonts w:ascii="Helvetica CE 95 Black" w:hAnsi="Helvetica CE 95 Black"/>
          <w:color w:val="92004E"/>
        </w:rPr>
        <w:t>Equipment</w:t>
      </w:r>
    </w:p>
    <w:p w14:paraId="3BC8E743" w14:textId="3F623F9B" w:rsidR="007D6886" w:rsidRDefault="007D6886" w:rsidP="007D6886">
      <w:pPr>
        <w:spacing w:line="276" w:lineRule="auto"/>
        <w:ind w:left="284" w:hanging="284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 xml:space="preserve">Where specific items of equipment and their manufacturers are specified, city, state and country of origin for manufacturers are not essential. </w:t>
      </w:r>
    </w:p>
    <w:p w14:paraId="526EBB81" w14:textId="77777777" w:rsidR="007D6886" w:rsidRDefault="007D6886" w:rsidP="001F5ADF">
      <w:pPr>
        <w:spacing w:line="276" w:lineRule="auto"/>
      </w:pPr>
    </w:p>
    <w:p w14:paraId="05982172" w14:textId="77777777" w:rsidR="002E5DBE" w:rsidRDefault="002E5DBE" w:rsidP="001F5ADF">
      <w:pPr>
        <w:spacing w:line="276" w:lineRule="auto"/>
        <w:rPr>
          <w:rFonts w:ascii="Helvetica CE 95 Black" w:hAnsi="Helvetica CE 95 Black"/>
          <w:color w:val="92004E"/>
        </w:rPr>
      </w:pPr>
    </w:p>
    <w:p w14:paraId="3847C358" w14:textId="77777777" w:rsidR="002E5DBE" w:rsidRDefault="002E5DBE" w:rsidP="001F5ADF">
      <w:pPr>
        <w:spacing w:line="276" w:lineRule="auto"/>
        <w:rPr>
          <w:rFonts w:ascii="Helvetica CE 95 Black" w:hAnsi="Helvetica CE 95 Black"/>
          <w:color w:val="92004E"/>
        </w:rPr>
      </w:pPr>
    </w:p>
    <w:p w14:paraId="16B1D5C2" w14:textId="77777777" w:rsidR="00AD32C9" w:rsidRDefault="00AD32C9" w:rsidP="001F5ADF">
      <w:pPr>
        <w:spacing w:line="276" w:lineRule="auto"/>
        <w:rPr>
          <w:rFonts w:ascii="Helvetica CE 95 Black" w:hAnsi="Helvetica CE 95 Black"/>
          <w:color w:val="92004E"/>
        </w:rPr>
      </w:pPr>
    </w:p>
    <w:p w14:paraId="2DCC9E29" w14:textId="72DCF476" w:rsidR="001362CE" w:rsidRDefault="001362CE" w:rsidP="001F5ADF">
      <w:pPr>
        <w:spacing w:line="276" w:lineRule="auto"/>
        <w:rPr>
          <w:rFonts w:ascii="Helvetica CE 95 Black" w:hAnsi="Helvetica CE 95 Black"/>
          <w:color w:val="92004E"/>
        </w:rPr>
      </w:pPr>
      <w:r>
        <w:rPr>
          <w:rFonts w:ascii="Helvetica CE 95 Black" w:hAnsi="Helvetica CE 95 Black"/>
          <w:color w:val="92004E"/>
        </w:rPr>
        <w:t>Figures</w:t>
      </w:r>
      <w:r w:rsidR="00413E96">
        <w:rPr>
          <w:rFonts w:ascii="Helvetica CE 95 Black" w:hAnsi="Helvetica CE 95 Black"/>
          <w:color w:val="92004E"/>
        </w:rPr>
        <w:t xml:space="preserve"> and captions</w:t>
      </w:r>
    </w:p>
    <w:p w14:paraId="1B2DFCB4" w14:textId="17FD8B21" w:rsidR="001362CE" w:rsidRDefault="001362CE" w:rsidP="001362CE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Figures should be either full single column, full double column or one and a half column width centered over the width of the page</w:t>
      </w:r>
      <w:r w:rsidR="005E2E83">
        <w:t>.</w:t>
      </w:r>
    </w:p>
    <w:p w14:paraId="5E19C9E8" w14:textId="72051072" w:rsidR="00227423" w:rsidRPr="00EE1B13" w:rsidRDefault="00227423" w:rsidP="001362CE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F</w:t>
      </w:r>
      <w:r>
        <w:t>igures that show the lateral view of a cat should be 1.5 columns wide.</w:t>
      </w:r>
    </w:p>
    <w:p w14:paraId="4E443558" w14:textId="74CF2F07" w:rsidR="001362CE" w:rsidRPr="00EE1B13" w:rsidRDefault="001362CE" w:rsidP="001362CE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Figure captions should always align with the left side of the figure and s</w:t>
      </w:r>
      <w:r w:rsidR="00161EC1" w:rsidRPr="00EE1B13">
        <w:t>pan</w:t>
      </w:r>
      <w:r w:rsidRPr="00EE1B13">
        <w:t xml:space="preserve"> the whole width of the figure</w:t>
      </w:r>
      <w:r w:rsidR="005E2E83">
        <w:t>.</w:t>
      </w:r>
    </w:p>
    <w:p w14:paraId="29BF5466" w14:textId="4B4C08AB" w:rsidR="001362CE" w:rsidRPr="00EE1B13" w:rsidRDefault="001362CE" w:rsidP="001362CE">
      <w:pPr>
        <w:spacing w:line="276" w:lineRule="auto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There should always be a keyline around figures</w:t>
      </w:r>
      <w:r w:rsidR="005E2E83">
        <w:t>.</w:t>
      </w:r>
    </w:p>
    <w:p w14:paraId="2C15A852" w14:textId="3EF55BF7" w:rsidR="001362CE" w:rsidRDefault="001362CE" w:rsidP="001362CE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Individual figure parts should be separated by small white space in between, and not with rules</w:t>
      </w:r>
      <w:r w:rsidR="005E2E83">
        <w:t>.</w:t>
      </w:r>
    </w:p>
    <w:p w14:paraId="606E3E77" w14:textId="4DC38C90" w:rsidR="001362CE" w:rsidRDefault="001362CE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No full stop </w:t>
      </w:r>
      <w:r w:rsidR="008644DC">
        <w:t xml:space="preserve">at the end of </w:t>
      </w:r>
      <w:r>
        <w:t>figure captions</w:t>
      </w:r>
      <w:r w:rsidR="005E2E83">
        <w:t>.</w:t>
      </w:r>
    </w:p>
    <w:p w14:paraId="7BFC0099" w14:textId="4EEB885C" w:rsidR="001362CE" w:rsidRDefault="001362CE" w:rsidP="00A0790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Labelling </w:t>
      </w:r>
      <w:r w:rsidR="00161EC1">
        <w:t xml:space="preserve">of </w:t>
      </w:r>
      <w:r>
        <w:t>figures</w:t>
      </w:r>
      <w:r w:rsidR="00161EC1">
        <w:t>:</w:t>
      </w:r>
      <w:r>
        <w:t xml:space="preserve"> use a, b, c (no brackets) and in captio</w:t>
      </w:r>
      <w:r w:rsidR="00161EC1">
        <w:t>n</w:t>
      </w:r>
      <w:r>
        <w:t>, Figure 1 (a)</w:t>
      </w:r>
      <w:r w:rsidR="00EE1B13">
        <w:t>, Figure 1 (a,b)...</w:t>
      </w:r>
    </w:p>
    <w:p w14:paraId="3663131E" w14:textId="2E562602" w:rsidR="00FD050A" w:rsidRDefault="00FD050A" w:rsidP="00A0790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 the text figures should be cited as (Figure 1) or (Figure 1a,b).</w:t>
      </w:r>
    </w:p>
    <w:p w14:paraId="65A7F7AE" w14:textId="46A11137" w:rsidR="00227423" w:rsidRDefault="00227423" w:rsidP="00227423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>
        <w:t xml:space="preserve">If a figure is printed with permission of a publisher the text should be left how it is </w:t>
      </w:r>
      <w:r w:rsidR="007013B3">
        <w:t xml:space="preserve">supplied; </w:t>
      </w:r>
      <w:r>
        <w:t>but if a figure is printed with permission of a person it should say ‘</w:t>
      </w:r>
      <w:r w:rsidRPr="007F5093">
        <w:rPr>
          <w:i/>
        </w:rPr>
        <w:t>Courtesy of xxx</w:t>
      </w:r>
      <w:r>
        <w:t>’</w:t>
      </w:r>
    </w:p>
    <w:p w14:paraId="08349A3C" w14:textId="77777777" w:rsidR="001362CE" w:rsidRDefault="001362CE" w:rsidP="001F5ADF">
      <w:pPr>
        <w:spacing w:line="276" w:lineRule="auto"/>
      </w:pPr>
    </w:p>
    <w:p w14:paraId="68762904" w14:textId="0397C827" w:rsidR="00E6332C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General style</w:t>
      </w:r>
    </w:p>
    <w:p w14:paraId="12B53A7E" w14:textId="4FAA3520" w:rsidR="0093424E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773FC2">
        <w:t>US English should be used for papers with a corresponding author who is based in North or South America; UK English should be used for all other papers.</w:t>
      </w:r>
      <w:r w:rsidR="006F20E7">
        <w:t xml:space="preserve"> </w:t>
      </w:r>
      <w:r w:rsidR="007013B3">
        <w:t>U</w:t>
      </w:r>
      <w:r w:rsidR="006F20E7">
        <w:t xml:space="preserve">se </w:t>
      </w:r>
      <w:r w:rsidR="007013B3">
        <w:t xml:space="preserve">should be consistent </w:t>
      </w:r>
      <w:r w:rsidR="006F20E7">
        <w:t>throughout an article.</w:t>
      </w:r>
    </w:p>
    <w:p w14:paraId="3717BEBA" w14:textId="06D92E84" w:rsidR="00150B91" w:rsidRDefault="0093424E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Zapf Dingbats" w:hAnsi="Zapf Dingbats"/>
          <w:b/>
          <w:color w:val="92004E"/>
        </w:rPr>
        <w:t></w:t>
      </w:r>
      <w:r>
        <w:t>Oxford commas should not be used</w:t>
      </w:r>
      <w:r w:rsidR="005A646B">
        <w:t>.</w:t>
      </w:r>
    </w:p>
    <w:p w14:paraId="24567D99" w14:textId="54DA23DE" w:rsidR="00E72372" w:rsidRDefault="00AF39A5" w:rsidP="00E72372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72372">
        <w:t>Fig</w:t>
      </w:r>
      <w:r w:rsidR="001362CE">
        <w:t>ure</w:t>
      </w:r>
      <w:r w:rsidR="00E72372">
        <w:t xml:space="preserve"> 1 in </w:t>
      </w:r>
      <w:r w:rsidR="005A646B">
        <w:t xml:space="preserve">both </w:t>
      </w:r>
      <w:r w:rsidR="00E72372">
        <w:t>text and caption</w:t>
      </w:r>
      <w:r w:rsidR="005A646B">
        <w:t>.</w:t>
      </w:r>
    </w:p>
    <w:p w14:paraId="1D3BBF82" w14:textId="00CE875C" w:rsidR="00E72372" w:rsidRDefault="00AF39A5" w:rsidP="00E72372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72372">
        <w:t>Lower case for diseases (eg, feline infectious peritonitis)</w:t>
      </w:r>
    </w:p>
    <w:p w14:paraId="14A15C2D" w14:textId="32905E1D" w:rsidR="006148CD" w:rsidRDefault="00AF39A5" w:rsidP="00C26D3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13E96">
        <w:t>Genus n</w:t>
      </w:r>
      <w:r w:rsidR="006148CD">
        <w:t xml:space="preserve">ame plus species in the text (not just </w:t>
      </w:r>
      <w:r w:rsidR="005A646B">
        <w:t xml:space="preserve">genus </w:t>
      </w:r>
      <w:r w:rsidR="006148CD">
        <w:t xml:space="preserve">name alone), eg, </w:t>
      </w:r>
      <w:r w:rsidR="006148CD">
        <w:rPr>
          <w:i/>
        </w:rPr>
        <w:t>Gia</w:t>
      </w:r>
      <w:r w:rsidR="00C26D3A">
        <w:rPr>
          <w:i/>
        </w:rPr>
        <w:t xml:space="preserve">rdia </w:t>
      </w:r>
      <w:r w:rsidR="00C26D3A">
        <w:t xml:space="preserve">species, not </w:t>
      </w:r>
      <w:r w:rsidR="00C26D3A">
        <w:rPr>
          <w:i/>
        </w:rPr>
        <w:t>Giardia</w:t>
      </w:r>
      <w:r w:rsidR="00C26D3A">
        <w:t xml:space="preserve"> alone in the text. </w:t>
      </w:r>
      <w:r w:rsidR="00C26D3A">
        <w:rPr>
          <w:i/>
        </w:rPr>
        <w:t>Giardia</w:t>
      </w:r>
      <w:r w:rsidR="00C26D3A">
        <w:t>-positive is acceptable</w:t>
      </w:r>
    </w:p>
    <w:p w14:paraId="2B8D30A9" w14:textId="389042A4" w:rsidR="00E6332C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6332C">
        <w:t>Species written out in full and not spp or sp (</w:t>
      </w:r>
      <w:r w:rsidR="00E6332C">
        <w:rPr>
          <w:i/>
        </w:rPr>
        <w:t xml:space="preserve">Pasteurella </w:t>
      </w:r>
      <w:r w:rsidR="00E6332C">
        <w:t>species)</w:t>
      </w:r>
    </w:p>
    <w:p w14:paraId="5BD15D78" w14:textId="0D40CA30" w:rsidR="00C75309" w:rsidRPr="00E6332C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C75309">
        <w:t xml:space="preserve">The ending ‘-penia’ is correct for English and American spelling </w:t>
      </w:r>
      <w:r w:rsidR="008544DC">
        <w:t>(</w:t>
      </w:r>
      <w:r w:rsidR="00C75309">
        <w:t>eg, neutropenia</w:t>
      </w:r>
      <w:r w:rsidR="008544DC">
        <w:t>)</w:t>
      </w:r>
    </w:p>
    <w:p w14:paraId="426B42C0" w14:textId="5B0185E7" w:rsidR="00E127EE" w:rsidRDefault="00AF39A5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127EE">
        <w:t>Upper case for breeds (</w:t>
      </w:r>
      <w:r w:rsidR="0002305F">
        <w:t xml:space="preserve">eg, </w:t>
      </w:r>
      <w:r w:rsidR="00761DF8">
        <w:t xml:space="preserve">British Shorthair, </w:t>
      </w:r>
      <w:r w:rsidR="008E156B">
        <w:t xml:space="preserve">Scottish Fold, </w:t>
      </w:r>
      <w:r w:rsidR="00A07901">
        <w:t>Norwegian Forest</w:t>
      </w:r>
      <w:r w:rsidR="004B0FE4">
        <w:t xml:space="preserve"> Cat</w:t>
      </w:r>
      <w:r w:rsidR="00A07901">
        <w:t xml:space="preserve">, </w:t>
      </w:r>
      <w:r w:rsidR="00E127EE">
        <w:t>Siamese, Manx etc)</w:t>
      </w:r>
    </w:p>
    <w:p w14:paraId="1407B8DD" w14:textId="4F9ED20A" w:rsidR="0023138D" w:rsidRDefault="0023138D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Cats should not be referred to as he or she</w:t>
      </w:r>
      <w:r w:rsidR="005A646B">
        <w:t xml:space="preserve">; </w:t>
      </w:r>
      <w:r>
        <w:t xml:space="preserve">should be </w:t>
      </w:r>
      <w:r w:rsidR="00DE5F6B">
        <w:t>‘</w:t>
      </w:r>
      <w:r>
        <w:t>the cat</w:t>
      </w:r>
      <w:r w:rsidR="00DE5F6B">
        <w:t>’</w:t>
      </w:r>
      <w:r>
        <w:t xml:space="preserve"> or </w:t>
      </w:r>
      <w:r w:rsidR="00DE5F6B">
        <w:t>‘it’</w:t>
      </w:r>
    </w:p>
    <w:p w14:paraId="37E9EFD4" w14:textId="65E8550F" w:rsidR="00F65CE9" w:rsidRDefault="00F65CE9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Commas should be used </w:t>
      </w:r>
      <w:r w:rsidR="005A646B">
        <w:t>for</w:t>
      </w:r>
      <w:r>
        <w:t xml:space="preserve"> consecutive adjectives when they are </w:t>
      </w:r>
      <w:r w:rsidR="00F03A02">
        <w:t xml:space="preserve">equal in weight (see </w:t>
      </w:r>
      <w:r w:rsidR="00F03A02" w:rsidRPr="00F03A02">
        <w:t>www.businesswritingblog.com/business_writing/2012/10/commas-with-adjectives-before-nouns.html</w:t>
      </w:r>
      <w:r w:rsidR="00F03A02">
        <w:t>)</w:t>
      </w:r>
      <w:r>
        <w:t xml:space="preserve">; for example, </w:t>
      </w:r>
      <w:r w:rsidR="00835C05">
        <w:t>double-blind, randomised, prospective clinical trial</w:t>
      </w:r>
      <w:r>
        <w:t xml:space="preserve">. When consecutive adjectives are </w:t>
      </w:r>
      <w:r w:rsidR="00F03A02">
        <w:t>unequal in weight</w:t>
      </w:r>
      <w:r>
        <w:t>, there should</w:t>
      </w:r>
      <w:r w:rsidR="00187ED1">
        <w:t xml:space="preserve"> no</w:t>
      </w:r>
      <w:r>
        <w:t xml:space="preserve">t be a comma; for example ‘a </w:t>
      </w:r>
      <w:r w:rsidR="00187ED1">
        <w:t>large</w:t>
      </w:r>
      <w:r>
        <w:t xml:space="preserve"> </w:t>
      </w:r>
      <w:r w:rsidR="00187ED1">
        <w:t>black cat</w:t>
      </w:r>
      <w:r>
        <w:t>’.</w:t>
      </w:r>
    </w:p>
    <w:p w14:paraId="6629559B" w14:textId="0B9E5A0C" w:rsidR="00217A99" w:rsidRDefault="00217A99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Italics are used for bacterial</w:t>
      </w:r>
      <w:r w:rsidR="00187ED1">
        <w:t>, fungal</w:t>
      </w:r>
      <w:r>
        <w:t xml:space="preserve"> and viral taxa at the level of family and below. For </w:t>
      </w:r>
      <w:r w:rsidR="00C92FD9">
        <w:t xml:space="preserve">other </w:t>
      </w:r>
      <w:r>
        <w:t>organisms</w:t>
      </w:r>
      <w:r w:rsidR="006623D9">
        <w:t>,</w:t>
      </w:r>
      <w:r>
        <w:t xml:space="preserve"> other scientific names of taxa above the genus level (families, orders, etc) should be in roman type.</w:t>
      </w:r>
    </w:p>
    <w:p w14:paraId="736C73D7" w14:textId="053B1E30" w:rsidR="00F43EE9" w:rsidRDefault="00F43EE9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Greek letters should be spelled in full in the </w:t>
      </w:r>
      <w:r w:rsidR="006623D9">
        <w:t xml:space="preserve">paper </w:t>
      </w:r>
      <w:r>
        <w:t>title and the first time they are used in the text</w:t>
      </w:r>
      <w:r w:rsidR="00236F38">
        <w:t xml:space="preserve"> (eg, alpha, beta, gamma)</w:t>
      </w:r>
      <w:r>
        <w:t xml:space="preserve">; the </w:t>
      </w:r>
      <w:r w:rsidR="006623D9">
        <w:t>G</w:t>
      </w:r>
      <w:r>
        <w:t>reek symbol</w:t>
      </w:r>
      <w:r w:rsidR="00236F38">
        <w:t xml:space="preserve"> (eg, </w:t>
      </w:r>
      <w:r w:rsidR="00236F38" w:rsidRPr="00EE1B13">
        <w:rPr>
          <w:rFonts w:ascii="Cambria" w:hAnsi="Cambria"/>
        </w:rPr>
        <w:t>α</w:t>
      </w:r>
      <w:r w:rsidR="006623D9">
        <w:rPr>
          <w:rFonts w:ascii="Cambria" w:hAnsi="Cambria"/>
        </w:rPr>
        <w:t>,</w:t>
      </w:r>
      <w:r w:rsidR="00236F38" w:rsidRPr="00EE1B13">
        <w:t xml:space="preserve"> </w:t>
      </w:r>
      <w:r w:rsidR="00236F38" w:rsidRPr="00EE1B13">
        <w:rPr>
          <w:rFonts w:ascii="Cambria" w:hAnsi="Cambria"/>
        </w:rPr>
        <w:t>β</w:t>
      </w:r>
      <w:r w:rsidR="006623D9">
        <w:rPr>
          <w:rFonts w:ascii="Cambria" w:hAnsi="Cambria"/>
        </w:rPr>
        <w:t>,</w:t>
      </w:r>
      <w:r w:rsidR="00236F38" w:rsidRPr="00EE1B13">
        <w:t xml:space="preserve"> </w:t>
      </w:r>
      <w:r w:rsidR="00236F38" w:rsidRPr="00EE1B13">
        <w:rPr>
          <w:rFonts w:ascii="Cambria" w:hAnsi="Cambria"/>
        </w:rPr>
        <w:t>γ</w:t>
      </w:r>
      <w:r w:rsidR="00236F38">
        <w:rPr>
          <w:rFonts w:ascii="Cambria" w:hAnsi="Cambria"/>
        </w:rPr>
        <w:t>)</w:t>
      </w:r>
      <w:r>
        <w:t xml:space="preserve"> can be used thereafter.</w:t>
      </w:r>
    </w:p>
    <w:p w14:paraId="5992AF95" w14:textId="65274C38" w:rsidR="00E12A19" w:rsidRDefault="00E12A19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Neither-nor: if the noun closest to the verb is singular, choose the singular verb. If the noun is plural, choose the plural form of the verb; eg, ‘neither frequency nor ease of defecation was recorded’, not ‘neither frequency nor ease of defecation were recorded’. If you have a singular noun and a plural noun joined with neither-nor or either-or, put the plural noun last – this will make the sentence sound better; eg, ‘neither the boy nor his sisters were wearing seatbelts’.</w:t>
      </w:r>
    </w:p>
    <w:p w14:paraId="731BC29E" w14:textId="4F651F63" w:rsidR="006438BC" w:rsidRDefault="006438BC" w:rsidP="007D688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D633B">
        <w:t>A question mark and a colon or semi-colon should not be used together (eg, ‘what is wrong with the following list?:’) and the punctuation that is more essential to the meaning should be used (eg, ‘what is wrong with the following list?’)</w:t>
      </w:r>
    </w:p>
    <w:p w14:paraId="16DB0728" w14:textId="77777777" w:rsidR="00E6332C" w:rsidRDefault="00E6332C" w:rsidP="001F5ADF">
      <w:pPr>
        <w:spacing w:line="276" w:lineRule="auto"/>
      </w:pPr>
    </w:p>
    <w:p w14:paraId="306F432D" w14:textId="3E83050A" w:rsidR="00D907FA" w:rsidRPr="001E11FB" w:rsidRDefault="00D907FA" w:rsidP="00D907FA">
      <w:pPr>
        <w:pStyle w:val="NoSpacing"/>
        <w:rPr>
          <w:rFonts w:ascii="Helvetica CE 95 Black" w:hAnsi="Helvetica CE 95 Black" w:cstheme="majorHAnsi"/>
          <w:color w:val="92004E"/>
          <w:sz w:val="24"/>
          <w:szCs w:val="24"/>
        </w:rPr>
      </w:pPr>
      <w:r w:rsidRPr="001E11FB">
        <w:rPr>
          <w:rFonts w:ascii="Helvetica CE 95 Black" w:hAnsi="Helvetica CE 95 Black" w:cstheme="majorHAnsi"/>
          <w:color w:val="92004E"/>
          <w:sz w:val="24"/>
          <w:szCs w:val="24"/>
        </w:rPr>
        <w:t>General typesetting</w:t>
      </w:r>
      <w:r w:rsidR="00D319CE" w:rsidRPr="009C1675">
        <w:rPr>
          <w:rFonts w:ascii="Helvetica CE 95 Black" w:hAnsi="Helvetica CE 95 Black" w:cstheme="majorHAnsi"/>
          <w:color w:val="92004E"/>
          <w:sz w:val="24"/>
          <w:szCs w:val="24"/>
        </w:rPr>
        <w:t xml:space="preserve"> for JFMS Classic</w:t>
      </w:r>
      <w:r w:rsidRPr="001E11FB">
        <w:rPr>
          <w:rFonts w:ascii="Helvetica CE 95 Black" w:hAnsi="Helvetica CE 95 Black" w:cstheme="majorHAnsi"/>
          <w:color w:val="92004E"/>
          <w:sz w:val="24"/>
          <w:szCs w:val="24"/>
        </w:rPr>
        <w:t>: font/layout</w:t>
      </w:r>
    </w:p>
    <w:p w14:paraId="3770F0B0" w14:textId="550A3FC9" w:rsidR="00D907FA" w:rsidRPr="001E11FB" w:rsidRDefault="00D907FA" w:rsidP="009C1675">
      <w:pPr>
        <w:pStyle w:val="NoSpacing"/>
        <w:ind w:left="284" w:hanging="284"/>
        <w:rPr>
          <w:rFonts w:cstheme="majorHAnsi"/>
          <w:sz w:val="24"/>
          <w:szCs w:val="24"/>
        </w:rPr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Pr="001E11FB">
        <w:rPr>
          <w:rFonts w:cstheme="majorHAnsi"/>
          <w:sz w:val="24"/>
          <w:szCs w:val="24"/>
        </w:rPr>
        <w:t>Helvetica for headings, imprint box, title, authors, table text and legends, figure legends</w:t>
      </w:r>
    </w:p>
    <w:p w14:paraId="02CE5387" w14:textId="053DDD83" w:rsidR="00D907FA" w:rsidRPr="001E11FB" w:rsidRDefault="00D907FA" w:rsidP="00D907FA">
      <w:pPr>
        <w:pStyle w:val="NoSpacing"/>
        <w:rPr>
          <w:rFonts w:cstheme="majorHAnsi"/>
          <w:sz w:val="24"/>
          <w:szCs w:val="24"/>
        </w:rPr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Pr="001E11FB">
        <w:rPr>
          <w:rFonts w:cstheme="majorHAnsi"/>
          <w:sz w:val="24"/>
          <w:szCs w:val="24"/>
        </w:rPr>
        <w:t>Palatino for body text and references</w:t>
      </w:r>
    </w:p>
    <w:p w14:paraId="40670F60" w14:textId="316795C0" w:rsidR="00D907FA" w:rsidRPr="001E11FB" w:rsidRDefault="00D907FA" w:rsidP="00D907FA">
      <w:pPr>
        <w:rPr>
          <w:rFonts w:cstheme="majorHAnsi"/>
        </w:rPr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Pr="001E11FB">
        <w:rPr>
          <w:rFonts w:cstheme="majorHAnsi"/>
        </w:rPr>
        <w:t>Headings are sized as per mock</w:t>
      </w:r>
      <w:r w:rsidR="00D319CE">
        <w:rPr>
          <w:rFonts w:cstheme="majorHAnsi"/>
        </w:rPr>
        <w:t>-</w:t>
      </w:r>
      <w:r w:rsidRPr="001E11FB">
        <w:rPr>
          <w:rFonts w:cstheme="majorHAnsi"/>
        </w:rPr>
        <w:t>ups</w:t>
      </w:r>
    </w:p>
    <w:p w14:paraId="4CC5AB98" w14:textId="4FC4FA18" w:rsidR="00D907FA" w:rsidRPr="001E11FB" w:rsidRDefault="00D907FA" w:rsidP="009C1675">
      <w:pPr>
        <w:ind w:left="284" w:hanging="284"/>
        <w:rPr>
          <w:rFonts w:cstheme="majorHAnsi"/>
        </w:rPr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Pr="001E11FB">
        <w:rPr>
          <w:rFonts w:cstheme="majorHAnsi"/>
        </w:rPr>
        <w:t xml:space="preserve">Order of endmatter is: Conclusions, Acknowledgements, </w:t>
      </w:r>
      <w:r w:rsidR="001E11FB">
        <w:rPr>
          <w:rFonts w:cstheme="majorHAnsi"/>
        </w:rPr>
        <w:t xml:space="preserve">Supplementary </w:t>
      </w:r>
      <w:r w:rsidR="00E42787">
        <w:rPr>
          <w:rFonts w:cstheme="majorHAnsi"/>
        </w:rPr>
        <w:t xml:space="preserve">material </w:t>
      </w:r>
      <w:r w:rsidR="001E11FB">
        <w:rPr>
          <w:rFonts w:cstheme="majorHAnsi"/>
        </w:rPr>
        <w:t>(if present)</w:t>
      </w:r>
      <w:r w:rsidR="00E42787">
        <w:rPr>
          <w:rFonts w:cstheme="majorHAnsi"/>
        </w:rPr>
        <w:t xml:space="preserve">, </w:t>
      </w:r>
      <w:r w:rsidRPr="001E11FB">
        <w:rPr>
          <w:rFonts w:cstheme="majorHAnsi"/>
        </w:rPr>
        <w:t xml:space="preserve">Conflict of </w:t>
      </w:r>
      <w:r w:rsidR="00E42787">
        <w:rPr>
          <w:rFonts w:cstheme="majorHAnsi"/>
        </w:rPr>
        <w:t>i</w:t>
      </w:r>
      <w:r w:rsidR="00E42787" w:rsidRPr="001E11FB">
        <w:rPr>
          <w:rFonts w:cstheme="majorHAnsi"/>
        </w:rPr>
        <w:t>nterest</w:t>
      </w:r>
      <w:r w:rsidRPr="001E11FB">
        <w:rPr>
          <w:rFonts w:cstheme="majorHAnsi"/>
        </w:rPr>
        <w:t xml:space="preserve">, </w:t>
      </w:r>
      <w:r w:rsidR="008F1708" w:rsidRPr="001E11FB">
        <w:rPr>
          <w:rFonts w:cstheme="majorHAnsi"/>
        </w:rPr>
        <w:t xml:space="preserve">Funding, </w:t>
      </w:r>
      <w:r w:rsidRPr="001E11FB">
        <w:rPr>
          <w:rFonts w:cstheme="majorHAnsi"/>
        </w:rPr>
        <w:t>References</w:t>
      </w:r>
    </w:p>
    <w:p w14:paraId="5654CF44" w14:textId="1AECB409" w:rsidR="00D907FA" w:rsidRDefault="00D907FA" w:rsidP="009C1675">
      <w:pPr>
        <w:ind w:left="284" w:hanging="284"/>
        <w:rPr>
          <w:rFonts w:cstheme="majorHAnsi"/>
        </w:rPr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Pr="001E11FB">
        <w:rPr>
          <w:rFonts w:cstheme="majorHAnsi"/>
        </w:rPr>
        <w:t xml:space="preserve">Supplementary material </w:t>
      </w:r>
      <w:r>
        <w:rPr>
          <w:rFonts w:cstheme="majorHAnsi"/>
        </w:rPr>
        <w:t xml:space="preserve">(ie, appendices and tables) </w:t>
      </w:r>
      <w:r w:rsidR="006623D9">
        <w:rPr>
          <w:rFonts w:cstheme="majorHAnsi"/>
        </w:rPr>
        <w:t xml:space="preserve">is published as supplied and </w:t>
      </w:r>
      <w:r w:rsidR="001C3C0D">
        <w:rPr>
          <w:rFonts w:cstheme="majorHAnsi"/>
        </w:rPr>
        <w:t>is</w:t>
      </w:r>
      <w:r w:rsidRPr="001E11FB">
        <w:rPr>
          <w:rFonts w:cstheme="majorHAnsi"/>
        </w:rPr>
        <w:t xml:space="preserve"> not be included in proofs</w:t>
      </w:r>
    </w:p>
    <w:p w14:paraId="109B0293" w14:textId="20F2CC6E" w:rsidR="00580A2B" w:rsidRDefault="00580A2B" w:rsidP="00580A2B">
      <w:pPr>
        <w:ind w:left="284" w:hanging="284"/>
        <w:rPr>
          <w:rFonts w:ascii="Cambria Math" w:hAnsi="Cambria Math" w:cs="Cambria Math"/>
          <w:color w:val="221E1F"/>
        </w:rPr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>
        <w:t xml:space="preserve">The correct mathematical symbol should always be used for &lt; &gt; and </w:t>
      </w:r>
      <w:r>
        <w:rPr>
          <w:rFonts w:ascii="Cambria Math" w:hAnsi="Cambria Math" w:cs="Cambria Math"/>
          <w:color w:val="221E1F"/>
        </w:rPr>
        <w:t>⩽</w:t>
      </w:r>
      <w:r w:rsidR="008568DA" w:rsidRPr="008568DA">
        <w:rPr>
          <w:rFonts w:ascii="Apple Symbols" w:hAnsi="Apple Symbols" w:cs="Apple Symbols"/>
          <w:sz w:val="19"/>
          <w:szCs w:val="19"/>
        </w:rPr>
        <w:t xml:space="preserve"> </w:t>
      </w:r>
      <w:r w:rsidR="008568DA" w:rsidRPr="000C452D">
        <w:rPr>
          <w:rFonts w:ascii="Cambria Math" w:hAnsi="Cambria Math" w:cs="Apple Symbols"/>
        </w:rPr>
        <w:t>⩾</w:t>
      </w:r>
      <w:r w:rsidR="00AD32C9">
        <w:rPr>
          <w:rFonts w:ascii="Cambria Math" w:hAnsi="Cambria Math" w:cs="Cambria Math"/>
          <w:color w:val="221E1F"/>
        </w:rPr>
        <w:t xml:space="preserve"> </w:t>
      </w:r>
      <w:r w:rsidR="00866EC2">
        <w:rPr>
          <w:rFonts w:ascii="Cambria Math" w:hAnsi="Cambria Math" w:cs="Cambria Math"/>
          <w:color w:val="221E1F"/>
        </w:rPr>
        <w:t xml:space="preserve">. </w:t>
      </w:r>
      <w:r>
        <w:rPr>
          <w:rFonts w:ascii="Cambria Math" w:hAnsi="Cambria Math" w:cs="Cambria Math"/>
          <w:color w:val="221E1F"/>
        </w:rPr>
        <w:t>This must be updated by the typesetter during proofing</w:t>
      </w:r>
    </w:p>
    <w:p w14:paraId="77AC84CA" w14:textId="77777777" w:rsidR="00D907FA" w:rsidRPr="00E6332C" w:rsidRDefault="00D907FA" w:rsidP="001F5ADF">
      <w:pPr>
        <w:spacing w:line="276" w:lineRule="auto"/>
      </w:pPr>
    </w:p>
    <w:p w14:paraId="0692565E" w14:textId="05C36E0D" w:rsidR="004E200F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Hyph</w:t>
      </w:r>
      <w:r w:rsidRPr="009C1675">
        <w:rPr>
          <w:rFonts w:ascii="Helvetica CE 95 Black" w:hAnsi="Helvetica CE 95 Black"/>
          <w:color w:val="92004E"/>
        </w:rPr>
        <w:t>en</w:t>
      </w:r>
      <w:r>
        <w:rPr>
          <w:rFonts w:ascii="Helvetica CE 95 Black" w:hAnsi="Helvetica CE 95 Black"/>
          <w:color w:val="92004E"/>
        </w:rPr>
        <w:t>at</w:t>
      </w:r>
      <w:r w:rsidR="005C5152">
        <w:rPr>
          <w:rFonts w:ascii="Helvetica CE 95 Black" w:hAnsi="Helvetica CE 95 Black"/>
          <w:color w:val="92004E"/>
        </w:rPr>
        <w:t>ion</w:t>
      </w:r>
      <w:r w:rsidR="005E2830">
        <w:rPr>
          <w:rFonts w:ascii="Helvetica CE 95 Black" w:hAnsi="Helvetica CE 95 Black"/>
          <w:color w:val="92004E"/>
        </w:rPr>
        <w:t xml:space="preserve"> of words</w:t>
      </w:r>
    </w:p>
    <w:p w14:paraId="2E0A5160" w14:textId="77777777" w:rsidR="00DC3409" w:rsidRDefault="00DC3409" w:rsidP="001F5ADF">
      <w:pPr>
        <w:spacing w:line="276" w:lineRule="auto"/>
        <w:rPr>
          <w:rFonts w:ascii="Cambria" w:hAnsi="Cambria"/>
        </w:rPr>
        <w:sectPr w:rsidR="00DC3409" w:rsidSect="00E8653E">
          <w:type w:val="continuous"/>
          <w:pgSz w:w="11900" w:h="16840"/>
          <w:pgMar w:top="851" w:right="1800" w:bottom="568" w:left="1800" w:header="708" w:footer="708" w:gutter="0"/>
          <w:cols w:space="708"/>
          <w:docGrid w:linePitch="360"/>
        </w:sectPr>
      </w:pPr>
    </w:p>
    <w:p w14:paraId="4EAA90FA" w14:textId="776CBAA8" w:rsidR="00995F09" w:rsidRDefault="00995F09" w:rsidP="00995F09">
      <w:pPr>
        <w:spacing w:line="276" w:lineRule="auto"/>
        <w:rPr>
          <w:rFonts w:ascii="Zapf Dingbats" w:hAnsi="Zapf Dingbats"/>
          <w:b/>
          <w:color w:val="92004E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 xml:space="preserve">No unnecessary hyphenation, for example where there are </w:t>
      </w:r>
      <w:r w:rsidR="005E2830">
        <w:rPr>
          <w:rFonts w:ascii="Cambria" w:hAnsi="Cambria"/>
        </w:rPr>
        <w:t>closed c</w:t>
      </w:r>
      <w:r>
        <w:rPr>
          <w:rFonts w:ascii="Cambria" w:hAnsi="Cambria"/>
        </w:rPr>
        <w:t>ompound words; eg, dorsoventral</w:t>
      </w:r>
      <w:r w:rsidR="003325ED">
        <w:rPr>
          <w:rFonts w:ascii="Cambria" w:hAnsi="Cambria"/>
        </w:rPr>
        <w:t xml:space="preserve">, </w:t>
      </w:r>
      <w:r w:rsidR="006806BF">
        <w:rPr>
          <w:rFonts w:ascii="Cambria" w:hAnsi="Cambria"/>
        </w:rPr>
        <w:t>intraocular</w:t>
      </w:r>
    </w:p>
    <w:p w14:paraId="16504870" w14:textId="0867B4A4" w:rsidR="00E6332C" w:rsidRDefault="00AF39A5" w:rsidP="001F5ADF">
      <w:pPr>
        <w:spacing w:line="276" w:lineRule="auto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6332C">
        <w:rPr>
          <w:rFonts w:ascii="Cambria" w:hAnsi="Cambria"/>
        </w:rPr>
        <w:t>α</w:t>
      </w:r>
      <w:r w:rsidR="00E6332C">
        <w:rPr>
          <w:rFonts w:ascii="Cambria" w:hAnsi="Cambria"/>
          <w:vertAlign w:val="subscript"/>
        </w:rPr>
        <w:t>2</w:t>
      </w:r>
      <w:r w:rsidR="00E6332C">
        <w:rPr>
          <w:rFonts w:ascii="Cambria" w:hAnsi="Cambria"/>
        </w:rPr>
        <w:t>-adrenoceptors</w:t>
      </w:r>
    </w:p>
    <w:p w14:paraId="6E6B5B21" w14:textId="4034A22F" w:rsidR="0067343E" w:rsidRDefault="0067343E" w:rsidP="001F5ADF">
      <w:pPr>
        <w:spacing w:line="276" w:lineRule="auto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>B cell (unless used adjectivally)</w:t>
      </w:r>
    </w:p>
    <w:p w14:paraId="5B41D932" w14:textId="01475649" w:rsidR="003A0805" w:rsidRPr="00E6332C" w:rsidRDefault="003A080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>B lymphocyte (unless used adjectivally)</w:t>
      </w:r>
    </w:p>
    <w:p w14:paraId="72EB8741" w14:textId="399A9856" w:rsidR="00DD119D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D119D">
        <w:t>10-year-old</w:t>
      </w:r>
    </w:p>
    <w:p w14:paraId="6072CEB1" w14:textId="77A77068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ante-mortem</w:t>
      </w:r>
    </w:p>
    <w:p w14:paraId="3945CD97" w14:textId="2093F09F" w:rsidR="00882A8B" w:rsidRDefault="00882A8B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>box and whisker plot (not box-and-whisker plot)</w:t>
      </w:r>
    </w:p>
    <w:p w14:paraId="2BDF3A22" w14:textId="0A6D2655" w:rsidR="00C47FE1" w:rsidRDefault="00C47FE1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breakpoint</w:t>
      </w:r>
    </w:p>
    <w:p w14:paraId="33DE3B47" w14:textId="546D99C8" w:rsidR="00453D78" w:rsidRDefault="00453D78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case-control studies</w:t>
      </w:r>
    </w:p>
    <w:p w14:paraId="6BFF62DB" w14:textId="77BA3EE3" w:rsidR="009F349B" w:rsidRDefault="009F349B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caseload</w:t>
      </w:r>
    </w:p>
    <w:p w14:paraId="28075CEC" w14:textId="1F4B6C37" w:rsidR="00394190" w:rsidRDefault="00394190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cat-years</w:t>
      </w:r>
    </w:p>
    <w:p w14:paraId="6A698B65" w14:textId="19C51B55" w:rsidR="006D5427" w:rsidRDefault="006D5427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coinfection</w:t>
      </w:r>
    </w:p>
    <w:p w14:paraId="0717834A" w14:textId="242460E4" w:rsidR="00B54CFC" w:rsidRDefault="00B54CFC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comorbid</w:t>
      </w:r>
    </w:p>
    <w:p w14:paraId="019DA0A8" w14:textId="1BC3045E" w:rsidR="00F372C4" w:rsidRDefault="00F372C4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cross section (unless adjectival)</w:t>
      </w:r>
    </w:p>
    <w:p w14:paraId="01BDBB6B" w14:textId="2F25BF3F" w:rsidR="0094782F" w:rsidRDefault="0094782F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decision-making (when used as a noun)</w:t>
      </w:r>
    </w:p>
    <w:p w14:paraId="39DEE170" w14:textId="6D90436F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double-blind study</w:t>
      </w:r>
    </w:p>
    <w:p w14:paraId="010A0BA4" w14:textId="6FFFFA70" w:rsidR="005C5152" w:rsidRDefault="005C5152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endpoint</w:t>
      </w:r>
    </w:p>
    <w:p w14:paraId="35F43E2B" w14:textId="781D3E55" w:rsidR="00445809" w:rsidRDefault="00445809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end-tidal xxx (eg, end-tidal CO</w:t>
      </w:r>
      <w:r w:rsidRPr="000C452D">
        <w:rPr>
          <w:vertAlign w:val="subscript"/>
        </w:rPr>
        <w:t>2</w:t>
      </w:r>
      <w:r>
        <w:t>)</w:t>
      </w:r>
    </w:p>
    <w:p w14:paraId="61DFDD75" w14:textId="29281FE2" w:rsidR="00C228C7" w:rsidRDefault="00C228C7" w:rsidP="001A45E6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feline-friendly (when used adjectivally)</w:t>
      </w:r>
    </w:p>
    <w:p w14:paraId="35A36B16" w14:textId="5277EAB1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fine-needle aspiration</w:t>
      </w:r>
    </w:p>
    <w:p w14:paraId="0652713B" w14:textId="50AC63F3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C3C0D">
        <w:t>gamma(</w:t>
      </w:r>
      <w:r w:rsidR="00052772">
        <w:t>Υ</w:t>
      </w:r>
      <w:r w:rsidR="001C3C0D">
        <w:t>)</w:t>
      </w:r>
      <w:r w:rsidR="004E200F">
        <w:t>-globulinaemia</w:t>
      </w:r>
    </w:p>
    <w:p w14:paraId="5C1A8410" w14:textId="13C819E9" w:rsidR="008203FE" w:rsidRDefault="008203FE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gonadotropin-releasing hormone</w:t>
      </w:r>
    </w:p>
    <w:p w14:paraId="343CF302" w14:textId="45C1061D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C000B3">
        <w:t>gram</w:t>
      </w:r>
      <w:r w:rsidR="004E200F">
        <w:t xml:space="preserve">-negative, </w:t>
      </w:r>
      <w:r w:rsidR="00C000B3">
        <w:t>gram</w:t>
      </w:r>
      <w:r w:rsidR="004E200F">
        <w:t>-positive</w:t>
      </w:r>
    </w:p>
    <w:p w14:paraId="0E3C97F5" w14:textId="1ADFAA2D" w:rsidR="006B1358" w:rsidRDefault="006B1358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haircoat</w:t>
      </w:r>
    </w:p>
    <w:p w14:paraId="16D15CAD" w14:textId="0CFBF4FC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half-life</w:t>
      </w:r>
    </w:p>
    <w:p w14:paraId="62A4E3C3" w14:textId="2F773B4C" w:rsidR="0018411F" w:rsidRDefault="0018411F" w:rsidP="0018411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hand-rearing</w:t>
      </w:r>
    </w:p>
    <w:p w14:paraId="0C2AAC14" w14:textId="6007E0D5" w:rsidR="0018411F" w:rsidRDefault="0018411F" w:rsidP="0018411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hand-reared</w:t>
      </w:r>
    </w:p>
    <w:p w14:paraId="55F49BD1" w14:textId="29232266" w:rsidR="00461580" w:rsidRDefault="00461580" w:rsidP="0018411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injection-site sarcoma</w:t>
      </w:r>
    </w:p>
    <w:p w14:paraId="5919C596" w14:textId="38F2140E" w:rsidR="00DD119D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D119D">
        <w:t>inter-observer</w:t>
      </w:r>
    </w:p>
    <w:p w14:paraId="4CBDEE06" w14:textId="39F832E1" w:rsidR="00DD119D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D119D">
        <w:t>intra-observer</w:t>
      </w:r>
    </w:p>
    <w:p w14:paraId="391735AF" w14:textId="01C4BAC2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long-acting</w:t>
      </w:r>
    </w:p>
    <w:p w14:paraId="6649EFA1" w14:textId="2BE47886" w:rsidR="006D0A84" w:rsidRDefault="006D0A84" w:rsidP="006D0A84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long-standing</w:t>
      </w:r>
    </w:p>
    <w:p w14:paraId="3F5C7BBF" w14:textId="77777777" w:rsidR="006D0A84" w:rsidRPr="006D0A84" w:rsidRDefault="006D0A84" w:rsidP="001F5ADF">
      <w:pPr>
        <w:spacing w:line="276" w:lineRule="auto"/>
        <w:rPr>
          <w:b/>
        </w:rPr>
      </w:pPr>
    </w:p>
    <w:p w14:paraId="377F8DC5" w14:textId="23FE2052" w:rsidR="00733842" w:rsidRDefault="00733842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4D2C7C">
        <w:t>middle-aged</w:t>
      </w:r>
    </w:p>
    <w:p w14:paraId="62B8A985" w14:textId="733D4FDB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multi-cat</w:t>
      </w:r>
    </w:p>
    <w:p w14:paraId="2BEDAA07" w14:textId="122D8B49" w:rsidR="00F61ABC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F61ABC">
        <w:t>non-xxx</w:t>
      </w:r>
    </w:p>
    <w:p w14:paraId="471333A9" w14:textId="340046A2" w:rsidR="004E200F" w:rsidRDefault="00AF39A5" w:rsidP="00C31FE8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non-steroidal anti-inflammatory</w:t>
      </w:r>
      <w:r w:rsidR="00626D4E">
        <w:t xml:space="preserve"> drugs</w:t>
      </w:r>
      <w:r w:rsidR="004E200F">
        <w:t xml:space="preserve"> (then NSAIDs)</w:t>
      </w:r>
    </w:p>
    <w:p w14:paraId="6D1B7F62" w14:textId="785DE255" w:rsidR="00385E18" w:rsidRDefault="00385E18" w:rsidP="00C31FE8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oestrous cycle</w:t>
      </w:r>
      <w:r w:rsidR="0064762F">
        <w:t>,</w:t>
      </w:r>
      <w:r w:rsidR="00A96531">
        <w:t xml:space="preserve"> oestrous behaviour</w:t>
      </w:r>
      <w:r w:rsidR="0064762F">
        <w:t>, oestrous phase</w:t>
      </w:r>
      <w:r w:rsidR="00A96531">
        <w:t xml:space="preserve"> </w:t>
      </w:r>
      <w:r>
        <w:t>(oestrous if adjectival</w:t>
      </w:r>
      <w:r w:rsidR="00181142">
        <w:t xml:space="preserve"> [estr</w:t>
      </w:r>
      <w:r w:rsidR="00E3184B">
        <w:t>o</w:t>
      </w:r>
      <w:r w:rsidR="00181142">
        <w:t>us for US]</w:t>
      </w:r>
      <w:r w:rsidR="00E3184B">
        <w:t>);</w:t>
      </w:r>
      <w:r>
        <w:t xml:space="preserve"> oestrus</w:t>
      </w:r>
      <w:r w:rsidR="00E3184B">
        <w:t xml:space="preserve"> for a phase of the cycle</w:t>
      </w:r>
      <w:r w:rsidR="00181142">
        <w:t xml:space="preserve"> </w:t>
      </w:r>
      <w:r w:rsidR="00E3184B">
        <w:t>(</w:t>
      </w:r>
      <w:r w:rsidR="00181142">
        <w:t>estrus for US)</w:t>
      </w:r>
    </w:p>
    <w:p w14:paraId="2D531154" w14:textId="4241D674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over-represented</w:t>
      </w:r>
    </w:p>
    <w:p w14:paraId="11EC1B55" w14:textId="32CDA68B" w:rsidR="008C2061" w:rsidRDefault="008C2061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post-hoc</w:t>
      </w:r>
    </w:p>
    <w:p w14:paraId="3678DFDA" w14:textId="3A883BE9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post-mortem examination</w:t>
      </w:r>
    </w:p>
    <w:p w14:paraId="02002AAB" w14:textId="2DBEFDC7" w:rsidR="000E15D0" w:rsidRPr="000E15D0" w:rsidRDefault="000E15D0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0C452D">
        <w:rPr>
          <w:rFonts w:ascii="Cambria" w:hAnsi="Cambria"/>
        </w:rPr>
        <w:t>post-treatment</w:t>
      </w:r>
    </w:p>
    <w:p w14:paraId="546B2D6C" w14:textId="77777777" w:rsidR="00177135" w:rsidRDefault="00177135" w:rsidP="00177135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pre-emptive</w:t>
      </w:r>
    </w:p>
    <w:p w14:paraId="3D158C91" w14:textId="176F324A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short-acting</w:t>
      </w:r>
    </w:p>
    <w:p w14:paraId="7EBE73E2" w14:textId="1C265DF2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short-term</w:t>
      </w:r>
      <w:r w:rsidR="008544DC">
        <w:t xml:space="preserve"> (when adjectival)</w:t>
      </w:r>
    </w:p>
    <w:p w14:paraId="5B48F5AB" w14:textId="4643E6FC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specific pathogen-free (then SPF)</w:t>
      </w:r>
    </w:p>
    <w:p w14:paraId="3E3ECC67" w14:textId="2D91F892" w:rsidR="0067343E" w:rsidRDefault="0067343E" w:rsidP="000C452D">
      <w:pPr>
        <w:spacing w:line="276" w:lineRule="auto"/>
        <w:ind w:left="284" w:hanging="284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>T cell (unless used adjectivally</w:t>
      </w:r>
      <w:r w:rsidR="003A0805">
        <w:rPr>
          <w:rFonts w:ascii="Cambria" w:hAnsi="Cambria"/>
        </w:rPr>
        <w:t>; eg, T-cell receptor</w:t>
      </w:r>
      <w:r>
        <w:rPr>
          <w:rFonts w:ascii="Cambria" w:hAnsi="Cambria"/>
        </w:rPr>
        <w:t>)</w:t>
      </w:r>
    </w:p>
    <w:p w14:paraId="467DF92F" w14:textId="77777777" w:rsidR="00BF0704" w:rsidRDefault="00BF0704" w:rsidP="00BF0704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three-point, four-point system, etc</w:t>
      </w:r>
    </w:p>
    <w:p w14:paraId="7DDA9B1F" w14:textId="7F9E4574" w:rsidR="00BF0704" w:rsidRDefault="00BF0704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thyroid-stimulating hormone</w:t>
      </w:r>
    </w:p>
    <w:p w14:paraId="20EFD9CF" w14:textId="77777777" w:rsidR="008203FE" w:rsidRDefault="008203FE" w:rsidP="008203FE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t</w:t>
      </w:r>
      <w:r>
        <w:t>hyrotropin-releasing hormone</w:t>
      </w:r>
    </w:p>
    <w:p w14:paraId="18FE33A9" w14:textId="6346C507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two-fold, three-fold, etc</w:t>
      </w:r>
    </w:p>
    <w:p w14:paraId="7E822A2D" w14:textId="1B4F20E6" w:rsidR="0003726D" w:rsidRDefault="0003726D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user-friendly (when adjectival); otherwise user friendly</w:t>
      </w:r>
    </w:p>
    <w:p w14:paraId="0F65B4CB" w14:textId="2D01804D" w:rsidR="004E200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E200F">
        <w:t>work-up</w:t>
      </w:r>
    </w:p>
    <w:p w14:paraId="593AE8F9" w14:textId="350151F5" w:rsidR="003B1A77" w:rsidRDefault="003B1A77" w:rsidP="003B1A77">
      <w:pPr>
        <w:spacing w:line="276" w:lineRule="auto"/>
        <w:ind w:left="284" w:hanging="284"/>
        <w:rPr>
          <w:u w:val="single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1E11FB">
        <w:t>Do not use hyphenation in the case of an adverb ending ‘ly’</w:t>
      </w:r>
      <w:r w:rsidR="00626D4E">
        <w:t>;</w:t>
      </w:r>
      <w:r w:rsidRPr="001E11FB">
        <w:t xml:space="preserve"> eg, ‘naturally occurring’ not ‘naturally-occurring’ and ‘finely ridged’</w:t>
      </w:r>
    </w:p>
    <w:p w14:paraId="44088BFF" w14:textId="0EB1EC9D" w:rsidR="003B1A77" w:rsidRDefault="003B1A77" w:rsidP="003B1A77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1E11FB">
        <w:t xml:space="preserve">Do not use hyphenation for ‘well xxx’ </w:t>
      </w:r>
      <w:r w:rsidR="00E3184B">
        <w:t xml:space="preserve">(eg, well proportioned) </w:t>
      </w:r>
      <w:r w:rsidRPr="001E11FB">
        <w:t>unless used adjectivally</w:t>
      </w:r>
      <w:r w:rsidR="00626D4E">
        <w:t>;</w:t>
      </w:r>
      <w:r w:rsidR="00626D4E" w:rsidRPr="001E11FB">
        <w:t xml:space="preserve"> </w:t>
      </w:r>
      <w:r w:rsidRPr="001E11FB">
        <w:t>eg, a well-segmented eosinophil</w:t>
      </w:r>
    </w:p>
    <w:p w14:paraId="2D37B559" w14:textId="0331DBD5" w:rsidR="009F295C" w:rsidRDefault="009F295C" w:rsidP="003B1A77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When adjectival, hyphenate instances such as </w:t>
      </w:r>
      <w:r w:rsidR="008568DA">
        <w:t xml:space="preserve">‘an </w:t>
      </w:r>
      <w:r>
        <w:t>FIV-positive</w:t>
      </w:r>
      <w:r w:rsidR="006D0A84">
        <w:t xml:space="preserve"> </w:t>
      </w:r>
      <w:r w:rsidR="008568DA">
        <w:t>cat’</w:t>
      </w:r>
    </w:p>
    <w:p w14:paraId="5730394E" w14:textId="77777777" w:rsidR="009F295C" w:rsidRDefault="009F295C" w:rsidP="003B1A77">
      <w:pPr>
        <w:spacing w:line="276" w:lineRule="auto"/>
        <w:ind w:left="284" w:hanging="284"/>
        <w:sectPr w:rsidR="009F295C" w:rsidSect="00DC3409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0B075C8" w14:textId="5CE08FDD" w:rsidR="00DD119D" w:rsidRDefault="00DD119D" w:rsidP="001F5ADF">
      <w:pPr>
        <w:spacing w:line="276" w:lineRule="auto"/>
      </w:pPr>
    </w:p>
    <w:p w14:paraId="352A3448" w14:textId="0A9ACBF3" w:rsidR="00DC3409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Medicinal substance</w:t>
      </w:r>
      <w:r w:rsidR="00C26D3A">
        <w:rPr>
          <w:rFonts w:ascii="Helvetica CE 95 Black" w:hAnsi="Helvetica CE 95 Black"/>
          <w:color w:val="92004E"/>
        </w:rPr>
        <w:t>s</w:t>
      </w:r>
    </w:p>
    <w:p w14:paraId="243982D9" w14:textId="50E2309D" w:rsidR="00EE1B13" w:rsidRDefault="00AF39A5" w:rsidP="00EE1B13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8D68C3">
        <w:t xml:space="preserve">Medicinal substance terminology should use rINN nomenclature. </w:t>
      </w:r>
    </w:p>
    <w:p w14:paraId="3B21652F" w14:textId="4830D983" w:rsidR="008D68C3" w:rsidRDefault="00AF39A5" w:rsidP="00EE1B13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8D68C3">
        <w:t>Sulfate not sulphate</w:t>
      </w:r>
      <w:r w:rsidR="00532A9B">
        <w:t xml:space="preserve"> (ie, ‘f’ not ‘ph’ in sulfur-containing compounds such as sulfonates</w:t>
      </w:r>
      <w:r w:rsidR="00080834">
        <w:t>)</w:t>
      </w:r>
    </w:p>
    <w:p w14:paraId="68C88573" w14:textId="4FA430EE" w:rsidR="00532A9B" w:rsidRDefault="00532A9B" w:rsidP="00532A9B">
      <w:pPr>
        <w:spacing w:line="276" w:lineRule="auto"/>
        <w:ind w:left="284" w:hanging="284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 xml:space="preserve">For each medication, the minimum required is the generic name of the medicine (eg, telmisartan). Where a trade name is also given, this should appear as:  </w:t>
      </w:r>
      <w:r>
        <w:t xml:space="preserve">generic drug (Trade name; Manufacturer). No TM or </w:t>
      </w:r>
      <w:r w:rsidRPr="00C26D3A">
        <w:rPr>
          <w:rFonts w:ascii="Cambria" w:hAnsi="Cambria"/>
          <w:vertAlign w:val="superscript"/>
        </w:rPr>
        <w:t>®</w:t>
      </w:r>
      <w:r>
        <w:rPr>
          <w:rFonts w:ascii="Cambria" w:hAnsi="Cambria"/>
        </w:rPr>
        <w:t xml:space="preserve"> required. City, state and country of origin for manufacturers are not essential. For example, telmisartan (Semintra; Boehringer Ingelheim)</w:t>
      </w:r>
    </w:p>
    <w:p w14:paraId="56484738" w14:textId="77777777" w:rsidR="00C26D3A" w:rsidRPr="00C26D3A" w:rsidRDefault="00C26D3A" w:rsidP="001F5ADF">
      <w:pPr>
        <w:spacing w:line="276" w:lineRule="auto"/>
      </w:pPr>
    </w:p>
    <w:p w14:paraId="7CA352E4" w14:textId="5FE038DB" w:rsidR="00DD119D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Numbers</w:t>
      </w:r>
      <w:r w:rsidR="00F80855">
        <w:rPr>
          <w:rFonts w:ascii="Helvetica CE 95 Black" w:hAnsi="Helvetica CE 95 Black"/>
          <w:color w:val="92004E"/>
        </w:rPr>
        <w:t>, measurements, dates</w:t>
      </w:r>
    </w:p>
    <w:p w14:paraId="6F3AF0F5" w14:textId="07B9CB62" w:rsidR="00DD119D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93424E" w:rsidRPr="001E11FB">
        <w:rPr>
          <w:color w:val="000000" w:themeColor="text1"/>
        </w:rPr>
        <w:t>When appearing without units</w:t>
      </w:r>
      <w:r w:rsidR="00D319CE" w:rsidRPr="001E11FB">
        <w:rPr>
          <w:color w:val="000000" w:themeColor="text1"/>
        </w:rPr>
        <w:t>,</w:t>
      </w:r>
      <w:r w:rsidR="0093424E" w:rsidRPr="001E11FB">
        <w:rPr>
          <w:color w:val="000000" w:themeColor="text1"/>
        </w:rPr>
        <w:t xml:space="preserve"> numbers</w:t>
      </w:r>
      <w:r w:rsidR="0093424E" w:rsidRPr="001E11FB">
        <w:rPr>
          <w:b/>
          <w:color w:val="000000" w:themeColor="text1"/>
        </w:rPr>
        <w:t xml:space="preserve"> </w:t>
      </w:r>
      <w:r w:rsidR="0093424E" w:rsidRPr="0093424E">
        <w:t>o</w:t>
      </w:r>
      <w:r w:rsidR="00DD119D" w:rsidRPr="0093424E">
        <w:t>ne</w:t>
      </w:r>
      <w:r w:rsidR="00DD119D">
        <w:t xml:space="preserve"> to nine should be written out in full, but 10 and above should be in numerals</w:t>
      </w:r>
      <w:r w:rsidR="004D3363">
        <w:t>,</w:t>
      </w:r>
      <w:r w:rsidR="00DD119D">
        <w:t xml:space="preserve"> except </w:t>
      </w:r>
      <w:r w:rsidR="0064064E">
        <w:t xml:space="preserve">when </w:t>
      </w:r>
      <w:r w:rsidR="00DD119D">
        <w:t xml:space="preserve">they start a sentence </w:t>
      </w:r>
    </w:p>
    <w:p w14:paraId="433AE39C" w14:textId="360CE5E1" w:rsidR="00DD119D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D119D">
        <w:t xml:space="preserve">Measurements </w:t>
      </w:r>
      <w:r w:rsidR="002068D4">
        <w:t xml:space="preserve">of time, weight, length, dose, needle gauge, etc, </w:t>
      </w:r>
      <w:r w:rsidR="00DD119D">
        <w:t xml:space="preserve">should be written with numerals </w:t>
      </w:r>
      <w:r w:rsidR="002068D4">
        <w:t xml:space="preserve">with </w:t>
      </w:r>
      <w:r w:rsidR="002068D4" w:rsidRPr="002068D4">
        <w:rPr>
          <w:i/>
        </w:rPr>
        <w:t>no hyphenation</w:t>
      </w:r>
      <w:r w:rsidR="002068D4">
        <w:t xml:space="preserve"> </w:t>
      </w:r>
      <w:r w:rsidR="004D3363">
        <w:t>(eg, 3 h, 4 kg, 5 cm, 5 ml/kg</w:t>
      </w:r>
      <w:r w:rsidR="002068D4">
        <w:t>, 5 G needle</w:t>
      </w:r>
      <w:r w:rsidR="004D3363">
        <w:t xml:space="preserve">) </w:t>
      </w:r>
    </w:p>
    <w:p w14:paraId="20B001D8" w14:textId="20673F50" w:rsidR="00DD119D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93424E" w:rsidRPr="001E11FB">
        <w:rPr>
          <w:color w:val="000000" w:themeColor="text1"/>
        </w:rPr>
        <w:t xml:space="preserve">No initial capital for case </w:t>
      </w:r>
      <w:r w:rsidR="00D319CE" w:rsidRPr="001E11FB">
        <w:rPr>
          <w:color w:val="000000" w:themeColor="text1"/>
        </w:rPr>
        <w:t>(</w:t>
      </w:r>
      <w:r w:rsidR="0093424E" w:rsidRPr="001E11FB">
        <w:rPr>
          <w:color w:val="000000" w:themeColor="text1"/>
        </w:rPr>
        <w:t>ie,</w:t>
      </w:r>
      <w:r w:rsidR="0093424E" w:rsidRPr="001E11FB">
        <w:rPr>
          <w:rFonts w:ascii="Palatino" w:hAnsi="Palatino"/>
          <w:b/>
          <w:color w:val="000000" w:themeColor="text1"/>
        </w:rPr>
        <w:t xml:space="preserve"> </w:t>
      </w:r>
      <w:r w:rsidR="00DD119D">
        <w:t>case 11, case 12</w:t>
      </w:r>
      <w:r w:rsidR="00D319CE">
        <w:t>), cat (ie, cat 1, cat 2), etc</w:t>
      </w:r>
      <w:r w:rsidR="0093424E">
        <w:t xml:space="preserve"> </w:t>
      </w:r>
    </w:p>
    <w:p w14:paraId="75E0329F" w14:textId="497BE87F" w:rsidR="00DD119D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DD119D">
        <w:t>9/10 cases, rather than ‘9 out of 10 cases’ in body text</w:t>
      </w:r>
    </w:p>
    <w:p w14:paraId="29944A92" w14:textId="58BB4F1F" w:rsidR="00DD119D" w:rsidRDefault="00AF39A5" w:rsidP="009C167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93424E" w:rsidRPr="00866EC2">
        <w:t>Time format:</w:t>
      </w:r>
      <w:r w:rsidR="0093424E">
        <w:rPr>
          <w:rFonts w:ascii="Palatino" w:hAnsi="Palatino"/>
          <w:b/>
          <w:color w:val="92004E"/>
        </w:rPr>
        <w:t xml:space="preserve"> </w:t>
      </w:r>
      <w:r w:rsidR="00DD119D">
        <w:t>6 months</w:t>
      </w:r>
      <w:r w:rsidR="00F80855">
        <w:t>,</w:t>
      </w:r>
      <w:r w:rsidR="00DD119D">
        <w:t xml:space="preserve"> </w:t>
      </w:r>
      <w:r w:rsidR="00F80855">
        <w:t>24</w:t>
      </w:r>
      <w:r w:rsidR="00DD119D">
        <w:t xml:space="preserve"> h</w:t>
      </w:r>
      <w:r w:rsidR="00F80855">
        <w:t>,</w:t>
      </w:r>
      <w:r w:rsidR="00DD119D">
        <w:t xml:space="preserve"> </w:t>
      </w:r>
      <w:r w:rsidR="00F80855">
        <w:t xml:space="preserve">2 days, </w:t>
      </w:r>
      <w:r w:rsidR="00DD119D">
        <w:t>3 mins</w:t>
      </w:r>
      <w:r w:rsidR="00A07901">
        <w:t>,</w:t>
      </w:r>
      <w:r w:rsidR="00DD119D">
        <w:t xml:space="preserve"> 1 s</w:t>
      </w:r>
      <w:r w:rsidR="0093424E">
        <w:t xml:space="preserve"> </w:t>
      </w:r>
      <w:r w:rsidR="00BC2A2E">
        <w:t>(mins should be used, not ‘min’)</w:t>
      </w:r>
    </w:p>
    <w:p w14:paraId="77255BAD" w14:textId="216852BD" w:rsidR="00DD119D" w:rsidRPr="00DD119D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93424E" w:rsidRPr="00866EC2">
        <w:t>Date format:</w:t>
      </w:r>
      <w:r w:rsidR="0093424E">
        <w:rPr>
          <w:rFonts w:ascii="Palatino" w:hAnsi="Palatino"/>
          <w:b/>
          <w:color w:val="92004E"/>
        </w:rPr>
        <w:t xml:space="preserve"> </w:t>
      </w:r>
      <w:r w:rsidR="008B7856">
        <w:t>25 January 2011</w:t>
      </w:r>
    </w:p>
    <w:p w14:paraId="278E7C41" w14:textId="52E5D98C" w:rsidR="00A07901" w:rsidRPr="00D050DB" w:rsidRDefault="00A07901" w:rsidP="00A07901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Reference interval, rather than reference range</w:t>
      </w:r>
    </w:p>
    <w:p w14:paraId="7DBE4B14" w14:textId="37B4C03D" w:rsidR="00A07901" w:rsidRDefault="00A07901" w:rsidP="00A07901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% in body text, percent as first word of sentence</w:t>
      </w:r>
    </w:p>
    <w:p w14:paraId="640B8ABA" w14:textId="5DE78984" w:rsidR="00136336" w:rsidRDefault="003B1A77" w:rsidP="00A07901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="00136336">
        <w:t xml:space="preserve">Probability values: </w:t>
      </w:r>
      <w:r w:rsidR="00136336" w:rsidRPr="001E11FB">
        <w:rPr>
          <w:i/>
        </w:rPr>
        <w:t>P</w:t>
      </w:r>
      <w:r w:rsidR="00136336">
        <w:t xml:space="preserve"> = 0.11, </w:t>
      </w:r>
      <w:r w:rsidR="00136336" w:rsidRPr="001E11FB">
        <w:rPr>
          <w:i/>
        </w:rPr>
        <w:t>P</w:t>
      </w:r>
      <w:r w:rsidR="0020467F">
        <w:rPr>
          <w:i/>
        </w:rPr>
        <w:t xml:space="preserve"> </w:t>
      </w:r>
      <w:r w:rsidR="00136336">
        <w:t>&gt;0.5</w:t>
      </w:r>
    </w:p>
    <w:p w14:paraId="78D236C9" w14:textId="37CEFAAE" w:rsidR="00136336" w:rsidRDefault="003B1A77" w:rsidP="009C167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 w:rsidR="00136336">
        <w:t xml:space="preserve">In the text </w:t>
      </w:r>
      <w:r w:rsidR="005325B8">
        <w:t>an ‘x’</w:t>
      </w:r>
      <w:r w:rsidR="00136336">
        <w:t xml:space="preserve"> with thin spaces either side should be used to represent multiplication</w:t>
      </w:r>
    </w:p>
    <w:p w14:paraId="73864CA1" w14:textId="544081D9" w:rsidR="003B1A77" w:rsidRDefault="003B1A77" w:rsidP="003B1A77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3525E0">
        <w:t xml:space="preserve">A closed </w:t>
      </w:r>
      <w:r w:rsidR="00502E2A" w:rsidRPr="003525E0">
        <w:t>minus symbol</w:t>
      </w:r>
      <w:r w:rsidRPr="003525E0">
        <w:t xml:space="preserve"> should be used for minus numbers, eg, –3 (not -3)</w:t>
      </w:r>
    </w:p>
    <w:p w14:paraId="3D754DA1" w14:textId="106FE230" w:rsidR="002A0ABE" w:rsidRDefault="002A0ABE" w:rsidP="008E503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Numbered lists should not have a full point after the number (</w:t>
      </w:r>
      <w:r w:rsidR="00E3184B">
        <w:t>likewise within</w:t>
      </w:r>
      <w:r>
        <w:t xml:space="preserve"> the reference list)</w:t>
      </w:r>
    </w:p>
    <w:p w14:paraId="2A3C2B89" w14:textId="3825C4C0" w:rsidR="0070641A" w:rsidRPr="003525E0" w:rsidRDefault="0070641A" w:rsidP="008E503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F930AD">
        <w:rPr>
          <w:i/>
        </w:rPr>
        <w:t>g</w:t>
      </w:r>
      <w:r>
        <w:t xml:space="preserve"> should be used rather than rpm</w:t>
      </w:r>
    </w:p>
    <w:p w14:paraId="7FE4470A" w14:textId="77777777" w:rsidR="003B1A77" w:rsidRPr="00136336" w:rsidRDefault="003B1A77" w:rsidP="003B1A77"/>
    <w:p w14:paraId="1CBF2B6F" w14:textId="254F8F30" w:rsidR="00D050DB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Preferred phraseology</w:t>
      </w:r>
    </w:p>
    <w:p w14:paraId="2130C896" w14:textId="2A092C36" w:rsidR="00BC144E" w:rsidRDefault="00BC144E" w:rsidP="00BC144E">
      <w:pPr>
        <w:spacing w:line="276" w:lineRule="auto"/>
        <w:ind w:left="284" w:hanging="284"/>
        <w:rPr>
          <w:rFonts w:ascii="Zapf Dingbats" w:hAnsi="Zapf Dingbats"/>
          <w:b/>
          <w:color w:val="92004E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‘Between’ when used as a preposition, ‘in-between’ (hyphenated) when used as a noun or adjective.</w:t>
      </w:r>
    </w:p>
    <w:p w14:paraId="6CF20E7F" w14:textId="09497445" w:rsidR="00D050DB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127EE">
        <w:t>Clinical signs not symptoms</w:t>
      </w:r>
    </w:p>
    <w:p w14:paraId="00C598C9" w14:textId="2F44F52D" w:rsidR="008203FE" w:rsidRDefault="00D17DB1" w:rsidP="003B1A77">
      <w:pPr>
        <w:spacing w:line="276" w:lineRule="auto"/>
        <w:ind w:left="284" w:hanging="284"/>
      </w:pPr>
      <w:r w:rsidRPr="00BC2A2E">
        <w:rPr>
          <w:rFonts w:ascii="Zapf Dingbats" w:hAnsi="Zapf Dingbats"/>
          <w:b/>
          <w:color w:val="92004E"/>
        </w:rPr>
        <w:t></w:t>
      </w:r>
      <w:r w:rsidRPr="00BC2A2E">
        <w:rPr>
          <w:rFonts w:ascii="Palatino" w:hAnsi="Palatino"/>
          <w:b/>
          <w:color w:val="92004E"/>
        </w:rPr>
        <w:t> </w:t>
      </w:r>
      <w:r w:rsidRPr="00BC2A2E">
        <w:t xml:space="preserve">‘Compared to’ is used to imply resemblances, ‘compared with’ is to point out differences. </w:t>
      </w:r>
      <w:r w:rsidR="00E3184B">
        <w:t xml:space="preserve">Usually you will need </w:t>
      </w:r>
      <w:r w:rsidRPr="00BC2A2E">
        <w:t>‘</w:t>
      </w:r>
      <w:r w:rsidR="00E3184B">
        <w:t>c</w:t>
      </w:r>
      <w:r w:rsidRPr="00BC2A2E">
        <w:t xml:space="preserve">ompared with’ </w:t>
      </w:r>
    </w:p>
    <w:p w14:paraId="3770503E" w14:textId="19081A39" w:rsidR="008203FE" w:rsidRDefault="008203FE" w:rsidP="008203FE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‘Data are’ not ‘data is’</w:t>
      </w:r>
    </w:p>
    <w:p w14:paraId="5EC70523" w14:textId="397BCFE5" w:rsidR="003B1A77" w:rsidRPr="00BC2A2E" w:rsidRDefault="003B1A77" w:rsidP="003B1A77">
      <w:pPr>
        <w:spacing w:line="276" w:lineRule="auto"/>
        <w:ind w:left="284" w:hanging="284"/>
      </w:pPr>
      <w:r w:rsidRPr="00BC2A2E">
        <w:rPr>
          <w:rFonts w:ascii="Zapf Dingbats" w:hAnsi="Zapf Dingbats"/>
          <w:b/>
          <w:color w:val="92004E"/>
        </w:rPr>
        <w:t></w:t>
      </w:r>
      <w:r w:rsidRPr="00BC2A2E">
        <w:rPr>
          <w:rFonts w:ascii="Palatino" w:hAnsi="Palatino"/>
          <w:b/>
          <w:color w:val="92004E"/>
        </w:rPr>
        <w:t> </w:t>
      </w:r>
      <w:r w:rsidRPr="00BC2A2E">
        <w:t>Dilatation = the procedure whereby an enlargement is made in a body aperture for treatment/restoration of normal potency</w:t>
      </w:r>
    </w:p>
    <w:p w14:paraId="141CFAF1" w14:textId="77777777" w:rsidR="003B1A77" w:rsidRPr="00BC2A2E" w:rsidRDefault="003B1A77" w:rsidP="003B1A77">
      <w:pPr>
        <w:spacing w:line="276" w:lineRule="auto"/>
      </w:pPr>
      <w:r w:rsidRPr="00BC2A2E">
        <w:rPr>
          <w:rFonts w:ascii="Zapf Dingbats" w:hAnsi="Zapf Dingbats"/>
          <w:b/>
          <w:color w:val="92004E"/>
        </w:rPr>
        <w:t></w:t>
      </w:r>
      <w:r w:rsidRPr="00BC2A2E">
        <w:rPr>
          <w:rFonts w:ascii="Palatino" w:hAnsi="Palatino"/>
          <w:b/>
          <w:color w:val="92004E"/>
        </w:rPr>
        <w:t> </w:t>
      </w:r>
      <w:r w:rsidRPr="00BC2A2E">
        <w:t>Dilation = state of being dilated</w:t>
      </w:r>
    </w:p>
    <w:p w14:paraId="36D3A041" w14:textId="77777777" w:rsidR="003B1A77" w:rsidRPr="00BC2A2E" w:rsidRDefault="003B1A77" w:rsidP="003B1A77">
      <w:pPr>
        <w:spacing w:line="276" w:lineRule="auto"/>
      </w:pPr>
      <w:r w:rsidRPr="00BC2A2E">
        <w:rPr>
          <w:rFonts w:ascii="Zapf Dingbats" w:hAnsi="Zapf Dingbats"/>
          <w:b/>
          <w:color w:val="92004E"/>
        </w:rPr>
        <w:t></w:t>
      </w:r>
      <w:r w:rsidRPr="00BC2A2E">
        <w:rPr>
          <w:rFonts w:ascii="Palatino" w:hAnsi="Palatino"/>
          <w:b/>
          <w:color w:val="92004E"/>
        </w:rPr>
        <w:t> </w:t>
      </w:r>
      <w:r w:rsidRPr="00BC2A2E">
        <w:t>Dosage = frequency at which doses are given (eg, 4 mg/kg q12h)</w:t>
      </w:r>
    </w:p>
    <w:p w14:paraId="396E17E2" w14:textId="77777777" w:rsidR="00E3184B" w:rsidRDefault="003B1A77" w:rsidP="00E3184B">
      <w:pPr>
        <w:spacing w:line="276" w:lineRule="auto"/>
      </w:pPr>
      <w:r w:rsidRPr="00BC2A2E">
        <w:rPr>
          <w:rFonts w:ascii="Zapf Dingbats" w:hAnsi="Zapf Dingbats"/>
          <w:b/>
          <w:color w:val="92004E"/>
        </w:rPr>
        <w:t></w:t>
      </w:r>
      <w:r w:rsidRPr="00BC2A2E">
        <w:rPr>
          <w:rFonts w:ascii="Palatino" w:hAnsi="Palatino"/>
          <w:b/>
          <w:color w:val="92004E"/>
        </w:rPr>
        <w:t> </w:t>
      </w:r>
      <w:r w:rsidRPr="00BC2A2E">
        <w:t>Dose = amount of drug administered at any given time (eg, 4 mg/kg)</w:t>
      </w:r>
      <w:r w:rsidR="00CF3688" w:rsidRPr="00BC2A2E" w:rsidDel="00D17DB1">
        <w:t xml:space="preserve"> </w:t>
      </w:r>
    </w:p>
    <w:p w14:paraId="0A375130" w14:textId="348DD1CD" w:rsidR="00136336" w:rsidRDefault="00136336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>
        <w:t>Euthanased</w:t>
      </w:r>
      <w:r w:rsidR="00E3184B">
        <w:t xml:space="preserve">; </w:t>
      </w:r>
      <w:r>
        <w:t>euthanized</w:t>
      </w:r>
      <w:r w:rsidR="00831E97">
        <w:t xml:space="preserve"> can be used for papers originating from North or South America</w:t>
      </w:r>
    </w:p>
    <w:p w14:paraId="73B95659" w14:textId="1D14121E" w:rsidR="008203FE" w:rsidRDefault="008203FE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Human </w:t>
      </w:r>
      <w:r w:rsidR="00631879">
        <w:t>accepted as both a noun and an adjective</w:t>
      </w:r>
    </w:p>
    <w:p w14:paraId="586B57A4" w14:textId="3FB67905" w:rsidR="007013B3" w:rsidRDefault="007013B3" w:rsidP="00D17DB1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Infested = ectoparasites; eg, ticks, parasites</w:t>
      </w:r>
    </w:p>
    <w:p w14:paraId="1DCF9B3B" w14:textId="740BFB3A" w:rsidR="007013B3" w:rsidRDefault="007013B3" w:rsidP="00D17DB1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Infected = endoparasites</w:t>
      </w:r>
    </w:p>
    <w:p w14:paraId="01AA1839" w14:textId="77777777" w:rsidR="00D17DB1" w:rsidRDefault="00D17DB1" w:rsidP="00D17DB1">
      <w:pPr>
        <w:spacing w:line="276" w:lineRule="auto"/>
        <w:ind w:left="284" w:hanging="284"/>
      </w:pPr>
      <w:r w:rsidRPr="00BC2A2E">
        <w:rPr>
          <w:rFonts w:ascii="Zapf Dingbats" w:hAnsi="Zapf Dingbats"/>
          <w:b/>
          <w:color w:val="92004E"/>
        </w:rPr>
        <w:t></w:t>
      </w:r>
      <w:r w:rsidRPr="00BC2A2E">
        <w:rPr>
          <w:rFonts w:ascii="Palatino" w:hAnsi="Palatino"/>
          <w:b/>
          <w:color w:val="92004E"/>
        </w:rPr>
        <w:t> </w:t>
      </w:r>
      <w:r w:rsidRPr="00BC2A2E">
        <w:t>In the past xx years, not in the last xx years</w:t>
      </w:r>
    </w:p>
    <w:p w14:paraId="5B990708" w14:textId="3999BA8D" w:rsidR="000B0E82" w:rsidRDefault="000B0E82" w:rsidP="00D17DB1">
      <w:pPr>
        <w:spacing w:line="276" w:lineRule="auto"/>
        <w:ind w:left="284" w:hanging="284"/>
      </w:pPr>
      <w:r w:rsidRPr="00BC2A2E">
        <w:rPr>
          <w:rFonts w:ascii="Zapf Dingbats" w:hAnsi="Zapf Dingbats"/>
          <w:b/>
          <w:color w:val="92004E"/>
        </w:rPr>
        <w:t></w:t>
      </w:r>
      <w:r w:rsidRPr="00BC2A2E">
        <w:rPr>
          <w:rFonts w:ascii="Palatino" w:hAnsi="Palatino"/>
          <w:b/>
          <w:color w:val="92004E"/>
        </w:rPr>
        <w:t> </w:t>
      </w:r>
      <w:r>
        <w:t xml:space="preserve">Secondary vs secondarily; secondary is the adjective, secondarily is the adverb. For example, </w:t>
      </w:r>
      <w:r w:rsidR="00813077">
        <w:t>‘</w:t>
      </w:r>
      <w:r>
        <w:t>condition x is a secondary disease, usually seen in cats with condition y</w:t>
      </w:r>
      <w:r w:rsidR="00813077">
        <w:t>’</w:t>
      </w:r>
      <w:r>
        <w:t xml:space="preserve">; </w:t>
      </w:r>
      <w:r w:rsidR="00813077">
        <w:t>‘indications include end-stage hip osteoarthritis secondary to hip dysplasia’; ‘</w:t>
      </w:r>
      <w:r>
        <w:t>condition x develops secondarily to condition y in cats</w:t>
      </w:r>
      <w:r w:rsidR="00813077">
        <w:t>’</w:t>
      </w:r>
    </w:p>
    <w:p w14:paraId="34C62C55" w14:textId="6DF044C2" w:rsidR="003A0805" w:rsidRDefault="003A0805" w:rsidP="00D17DB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>Predominantly rather than predominately</w:t>
      </w:r>
    </w:p>
    <w:p w14:paraId="0AB339F8" w14:textId="1BE50D8B" w:rsidR="00D17DB1" w:rsidRDefault="00D17DB1" w:rsidP="00D17DB1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Were undertaken on, not were done on</w:t>
      </w:r>
    </w:p>
    <w:p w14:paraId="013BEAC4" w14:textId="037E797F" w:rsidR="008203FE" w:rsidRDefault="008203FE" w:rsidP="00D17DB1">
      <w:pPr>
        <w:spacing w:line="276" w:lineRule="auto"/>
      </w:pPr>
    </w:p>
    <w:p w14:paraId="3C5C2691" w14:textId="26D2E3B0" w:rsidR="001F5ADF" w:rsidRDefault="008C4C3F" w:rsidP="001F5ADF">
      <w:pPr>
        <w:spacing w:line="276" w:lineRule="auto"/>
        <w:rPr>
          <w:rFonts w:ascii="Helvetica CE 95 Black" w:hAnsi="Helvetica CE 95 Black"/>
          <w:color w:val="92004E"/>
        </w:rPr>
      </w:pPr>
      <w:r>
        <w:rPr>
          <w:rFonts w:ascii="Helvetica CE 95 Black" w:hAnsi="Helvetica CE 95 Black"/>
          <w:color w:val="92004E"/>
        </w:rPr>
        <w:t>Reference style</w:t>
      </w:r>
      <w:r w:rsidR="00136336">
        <w:rPr>
          <w:rFonts w:ascii="Helvetica CE 95 Black" w:hAnsi="Helvetica CE 95 Black"/>
          <w:color w:val="92004E"/>
        </w:rPr>
        <w:t xml:space="preserve"> (SAGE Vancouver with formatting variations.  Examples below)</w:t>
      </w:r>
    </w:p>
    <w:p w14:paraId="5B571AFF" w14:textId="57A93B67" w:rsidR="008B384B" w:rsidRDefault="008B384B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8B384B">
        <w:rPr>
          <w:i/>
        </w:rPr>
        <w:t>JFMS</w:t>
      </w:r>
      <w:r>
        <w:t>’s journal abbreviation is ‘</w:t>
      </w:r>
      <w:r w:rsidRPr="008B384B">
        <w:rPr>
          <w:i/>
        </w:rPr>
        <w:t>J Feline Med Surg’</w:t>
      </w:r>
    </w:p>
    <w:p w14:paraId="1258BCD5" w14:textId="71B764EA" w:rsidR="008B384B" w:rsidRDefault="008B384B" w:rsidP="001F5ADF">
      <w:pPr>
        <w:spacing w:line="276" w:lineRule="auto"/>
        <w:rPr>
          <w:i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8B384B">
        <w:rPr>
          <w:i/>
        </w:rPr>
        <w:t>JFMS Open Reports</w:t>
      </w:r>
      <w:r>
        <w:t>’ journal abbreviation is ‘</w:t>
      </w:r>
      <w:r w:rsidRPr="008B384B">
        <w:rPr>
          <w:i/>
        </w:rPr>
        <w:t>JFMS Open Rep’</w:t>
      </w:r>
    </w:p>
    <w:p w14:paraId="23A76211" w14:textId="77777777" w:rsidR="008B384B" w:rsidRDefault="008B384B" w:rsidP="001F5ADF">
      <w:pPr>
        <w:spacing w:line="276" w:lineRule="auto"/>
        <w:rPr>
          <w:b/>
        </w:rPr>
      </w:pPr>
    </w:p>
    <w:p w14:paraId="5FB9CBFE" w14:textId="26C5EC04" w:rsidR="001F5ADF" w:rsidRDefault="00AF39A5" w:rsidP="00ED5890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Journal references:</w:t>
      </w:r>
      <w:r w:rsidR="00C837BD">
        <w:br/>
      </w:r>
      <w:r w:rsidR="00ED5890">
        <w:t>15</w:t>
      </w:r>
      <w:r w:rsidR="00ED5890">
        <w:tab/>
      </w:r>
      <w:r w:rsidR="001F5ADF">
        <w:t>Jones A, Smith BC, Simons D</w:t>
      </w:r>
      <w:r w:rsidR="00F36107">
        <w:t>, et al</w:t>
      </w:r>
      <w:r w:rsidR="001F5ADF">
        <w:t xml:space="preserve">. </w:t>
      </w:r>
      <w:r w:rsidR="001F5ADF" w:rsidRPr="001F5ADF">
        <w:rPr>
          <w:b/>
        </w:rPr>
        <w:t>Coronavirus biology and FIP</w:t>
      </w:r>
      <w:r w:rsidR="00ED5890">
        <w:rPr>
          <w:b/>
        </w:rPr>
        <w:br/>
      </w:r>
      <w:r w:rsidR="001F5ADF" w:rsidRPr="001F5ADF">
        <w:rPr>
          <w:b/>
        </w:rPr>
        <w:t xml:space="preserve"> </w:t>
      </w:r>
      <w:r w:rsidR="00ED5890">
        <w:rPr>
          <w:b/>
        </w:rPr>
        <w:tab/>
      </w:r>
      <w:r w:rsidR="001F5ADF" w:rsidRPr="001F5ADF">
        <w:rPr>
          <w:b/>
        </w:rPr>
        <w:t>in domestic cat populations.</w:t>
      </w:r>
      <w:r w:rsidR="001F5ADF">
        <w:t xml:space="preserve"> </w:t>
      </w:r>
      <w:r w:rsidR="001F5ADF" w:rsidRPr="001F5ADF">
        <w:rPr>
          <w:i/>
        </w:rPr>
        <w:t xml:space="preserve">J Feline Med Surg </w:t>
      </w:r>
      <w:r w:rsidR="001F5ADF">
        <w:t>2002; 4: 387–392.</w:t>
      </w:r>
    </w:p>
    <w:p w14:paraId="75D3C210" w14:textId="77777777" w:rsidR="001F5ADF" w:rsidRDefault="001F5ADF" w:rsidP="00C837BD">
      <w:pPr>
        <w:spacing w:line="276" w:lineRule="auto"/>
        <w:ind w:left="284" w:hanging="284"/>
      </w:pPr>
    </w:p>
    <w:p w14:paraId="284FFAEA" w14:textId="1914737C" w:rsidR="00CF3688" w:rsidRDefault="00AF39A5" w:rsidP="00CF3688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Non-standard references:</w:t>
      </w:r>
      <w:r w:rsidR="00C837BD">
        <w:br/>
      </w:r>
      <w:r w:rsidR="00ED5890">
        <w:t xml:space="preserve"> </w:t>
      </w:r>
      <w:r w:rsidR="001F5ADF">
        <w:t xml:space="preserve">For example letters or abstracts, </w:t>
      </w:r>
      <w:r w:rsidR="003B1A77" w:rsidRPr="008E5031">
        <w:t>or papers not written in English</w:t>
      </w:r>
      <w:r w:rsidR="003B1A77">
        <w:t xml:space="preserve"> </w:t>
      </w:r>
      <w:r w:rsidR="001F5ADF">
        <w:t>are denoted as such ‘[letter]’</w:t>
      </w:r>
      <w:r w:rsidR="003B1A77">
        <w:t>,</w:t>
      </w:r>
      <w:r w:rsidR="001F5ADF">
        <w:t xml:space="preserve"> ‘[abstract]’ </w:t>
      </w:r>
      <w:r w:rsidR="003B1A77">
        <w:t xml:space="preserve">or, </w:t>
      </w:r>
      <w:r w:rsidR="003B1A77" w:rsidRPr="008E5031">
        <w:t>for example, ‘[article in German]’</w:t>
      </w:r>
      <w:r w:rsidR="003B1A77">
        <w:t xml:space="preserve"> </w:t>
      </w:r>
      <w:r w:rsidR="001F5ADF">
        <w:t xml:space="preserve">after the reference title and before the </w:t>
      </w:r>
      <w:r w:rsidR="00D53EC6">
        <w:t>journal abbreviation.</w:t>
      </w:r>
      <w:r w:rsidR="00C837BD">
        <w:br/>
      </w:r>
      <w:r w:rsidR="001F5ADF" w:rsidRPr="001F5ADF">
        <w:t>15</w:t>
      </w:r>
      <w:r w:rsidR="00ED5890">
        <w:tab/>
      </w:r>
      <w:r w:rsidR="001F5ADF" w:rsidRPr="001F5ADF">
        <w:t>Jones A, Smith BC, Simons D</w:t>
      </w:r>
      <w:r w:rsidR="00F36107">
        <w:t>, et al</w:t>
      </w:r>
      <w:r w:rsidR="001F5ADF" w:rsidRPr="001F5ADF">
        <w:t xml:space="preserve">. </w:t>
      </w:r>
      <w:r w:rsidR="00ED5890">
        <w:rPr>
          <w:b/>
        </w:rPr>
        <w:t>Coronavirus biology and FIP</w:t>
      </w:r>
      <w:r w:rsidR="00ED5890">
        <w:rPr>
          <w:b/>
        </w:rPr>
        <w:br/>
        <w:t xml:space="preserve"> </w:t>
      </w:r>
      <w:r w:rsidR="00ED5890">
        <w:rPr>
          <w:b/>
        </w:rPr>
        <w:tab/>
      </w:r>
      <w:r w:rsidR="001F5ADF" w:rsidRPr="001F5ADF">
        <w:rPr>
          <w:b/>
        </w:rPr>
        <w:t>in domestic cat populations</w:t>
      </w:r>
      <w:r w:rsidR="001F5ADF" w:rsidRPr="001F5ADF">
        <w:t xml:space="preserve"> [abstract]. </w:t>
      </w:r>
      <w:r w:rsidR="001F5ADF" w:rsidRPr="001F5ADF">
        <w:rPr>
          <w:i/>
        </w:rPr>
        <w:t>J Feline Med Surg</w:t>
      </w:r>
      <w:r w:rsidR="00ED5890">
        <w:t xml:space="preserve"> 2002; 4: </w:t>
      </w:r>
    </w:p>
    <w:p w14:paraId="089C6490" w14:textId="30BCA887" w:rsidR="001F5ADF" w:rsidRDefault="00ED5890" w:rsidP="008E5031">
      <w:pPr>
        <w:spacing w:line="276" w:lineRule="auto"/>
        <w:ind w:left="284" w:firstLine="425"/>
      </w:pPr>
      <w:r>
        <w:t>387</w:t>
      </w:r>
      <w:r w:rsidR="00E8653E">
        <w:t>–</w:t>
      </w:r>
      <w:r w:rsidR="001F5ADF" w:rsidRPr="001F5ADF">
        <w:t>392.</w:t>
      </w:r>
    </w:p>
    <w:p w14:paraId="72CA9A23" w14:textId="77777777" w:rsidR="001F5ADF" w:rsidRDefault="001F5ADF" w:rsidP="00C837BD">
      <w:pPr>
        <w:spacing w:line="276" w:lineRule="auto"/>
        <w:ind w:left="284" w:hanging="284"/>
      </w:pPr>
    </w:p>
    <w:p w14:paraId="3F95E6E2" w14:textId="509A0AF9" w:rsidR="001F5AD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Articles in press:</w:t>
      </w:r>
      <w:r w:rsidR="00C837BD">
        <w:br/>
      </w:r>
      <w:r w:rsidR="00ED5890">
        <w:t>15</w:t>
      </w:r>
      <w:r w:rsidR="00ED5890">
        <w:tab/>
      </w:r>
      <w:r w:rsidR="001F5ADF">
        <w:t>Jones A, Smith BC, Simons D</w:t>
      </w:r>
      <w:r w:rsidR="00F36107">
        <w:t>, et al</w:t>
      </w:r>
      <w:r w:rsidR="001F5ADF">
        <w:t xml:space="preserve">. </w:t>
      </w:r>
      <w:r w:rsidR="001F5ADF" w:rsidRPr="001F5ADF">
        <w:rPr>
          <w:b/>
        </w:rPr>
        <w:t>Coronavirus biology an</w:t>
      </w:r>
      <w:r w:rsidR="00ED5890">
        <w:rPr>
          <w:b/>
        </w:rPr>
        <w:t>d FIP</w:t>
      </w:r>
      <w:r w:rsidR="00ED5890">
        <w:rPr>
          <w:b/>
        </w:rPr>
        <w:br/>
        <w:t xml:space="preserve"> </w:t>
      </w:r>
      <w:r w:rsidR="00ED5890">
        <w:rPr>
          <w:b/>
        </w:rPr>
        <w:tab/>
      </w:r>
      <w:r w:rsidR="001F5ADF" w:rsidRPr="001F5ADF">
        <w:rPr>
          <w:b/>
        </w:rPr>
        <w:t>in domestic cat populations.</w:t>
      </w:r>
      <w:r w:rsidR="001F5ADF">
        <w:t xml:space="preserve"> </w:t>
      </w:r>
      <w:r w:rsidR="001F5ADF" w:rsidRPr="001F5ADF">
        <w:rPr>
          <w:i/>
        </w:rPr>
        <w:t>J Feline Med Surg.</w:t>
      </w:r>
      <w:r w:rsidR="001F5ADF">
        <w:t xml:space="preserve"> In Press 2012.</w:t>
      </w:r>
    </w:p>
    <w:p w14:paraId="74C73215" w14:textId="77777777" w:rsidR="001F5ADF" w:rsidRDefault="001F5ADF" w:rsidP="00C837BD">
      <w:pPr>
        <w:spacing w:line="276" w:lineRule="auto"/>
        <w:ind w:left="284" w:hanging="284"/>
      </w:pPr>
    </w:p>
    <w:p w14:paraId="61D8C725" w14:textId="40A3DAAF" w:rsidR="001F5AD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Articles published ahead of print:</w:t>
      </w:r>
      <w:r w:rsidR="00C837BD">
        <w:br/>
      </w:r>
      <w:r w:rsidR="00ED5890">
        <w:t>15</w:t>
      </w:r>
      <w:r w:rsidR="00ED5890">
        <w:tab/>
      </w:r>
      <w:r w:rsidR="001F5ADF">
        <w:t>Jones A, Smith BC, Simons D</w:t>
      </w:r>
      <w:r w:rsidR="00F36107">
        <w:t>, et al</w:t>
      </w:r>
      <w:r w:rsidR="001F5ADF">
        <w:t xml:space="preserve">. </w:t>
      </w:r>
      <w:r w:rsidR="00ED5890">
        <w:rPr>
          <w:b/>
        </w:rPr>
        <w:t>Coronavirus biology and FIP</w:t>
      </w:r>
      <w:r w:rsidR="00ED5890">
        <w:rPr>
          <w:b/>
        </w:rPr>
        <w:br/>
        <w:t xml:space="preserve"> </w:t>
      </w:r>
      <w:r w:rsidR="00ED5890">
        <w:rPr>
          <w:b/>
        </w:rPr>
        <w:tab/>
      </w:r>
      <w:r w:rsidR="001F5ADF" w:rsidRPr="001F5ADF">
        <w:rPr>
          <w:b/>
        </w:rPr>
        <w:t>in domestic cat populations.</w:t>
      </w:r>
      <w:r w:rsidR="001F5ADF">
        <w:t xml:space="preserve"> </w:t>
      </w:r>
      <w:r w:rsidR="001F5ADF" w:rsidRPr="001F5ADF">
        <w:rPr>
          <w:i/>
        </w:rPr>
        <w:t>J Feline Med Surg.</w:t>
      </w:r>
      <w:r w:rsidR="00ED5890">
        <w:t xml:space="preserve"> Epub ahead of print 12</w:t>
      </w:r>
      <w:r w:rsidR="00ED5890">
        <w:br/>
        <w:t xml:space="preserve"> </w:t>
      </w:r>
      <w:r w:rsidR="00ED5890">
        <w:tab/>
      </w:r>
      <w:r w:rsidR="001F5ADF">
        <w:t>December 2011. DOI: 10.1177/09544327167940.</w:t>
      </w:r>
    </w:p>
    <w:p w14:paraId="545CBB72" w14:textId="77777777" w:rsidR="001F5ADF" w:rsidRDefault="001F5ADF" w:rsidP="00C837BD">
      <w:pPr>
        <w:spacing w:line="276" w:lineRule="auto"/>
        <w:ind w:left="284" w:hanging="284"/>
      </w:pPr>
    </w:p>
    <w:p w14:paraId="1D73BF1E" w14:textId="601720D6" w:rsidR="001F5AD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Articles in journals where an organisation is author:</w:t>
      </w:r>
      <w:r w:rsidR="00C837BD">
        <w:br/>
      </w:r>
      <w:r w:rsidR="00ED5890">
        <w:t>15</w:t>
      </w:r>
      <w:r w:rsidR="00ED5890">
        <w:tab/>
      </w:r>
      <w:r w:rsidR="001F5ADF">
        <w:t xml:space="preserve">European Feline Coronavirus Consortium. </w:t>
      </w:r>
      <w:r w:rsidR="00ED5890">
        <w:rPr>
          <w:b/>
        </w:rPr>
        <w:t>Coronavirus biology and FIP</w:t>
      </w:r>
      <w:r w:rsidR="00ED5890">
        <w:rPr>
          <w:b/>
        </w:rPr>
        <w:br/>
        <w:t xml:space="preserve"> </w:t>
      </w:r>
      <w:r w:rsidR="00ED5890">
        <w:rPr>
          <w:b/>
        </w:rPr>
        <w:tab/>
      </w:r>
      <w:r w:rsidR="001F5ADF" w:rsidRPr="001F5ADF">
        <w:rPr>
          <w:b/>
        </w:rPr>
        <w:t xml:space="preserve">in domestic cat populations. </w:t>
      </w:r>
      <w:r w:rsidR="001F5ADF" w:rsidRPr="001F5ADF">
        <w:rPr>
          <w:i/>
        </w:rPr>
        <w:t>J Feline Med Surg</w:t>
      </w:r>
      <w:r w:rsidR="001F5ADF">
        <w:t xml:space="preserve"> 2002; 4</w:t>
      </w:r>
      <w:r w:rsidR="00F36107">
        <w:t>:</w:t>
      </w:r>
      <w:r w:rsidR="001F5ADF">
        <w:t xml:space="preserve"> 387–392.</w:t>
      </w:r>
    </w:p>
    <w:p w14:paraId="26E60ABD" w14:textId="77777777" w:rsidR="00F74945" w:rsidRDefault="00F74945" w:rsidP="00C837BD">
      <w:pPr>
        <w:spacing w:line="276" w:lineRule="auto"/>
        <w:ind w:left="284" w:hanging="284"/>
      </w:pPr>
    </w:p>
    <w:p w14:paraId="66363460" w14:textId="409F1392" w:rsidR="00F74945" w:rsidRPr="00F74945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F74945">
        <w:t xml:space="preserve">Articles </w:t>
      </w:r>
      <w:r w:rsidR="00303CF4">
        <w:t xml:space="preserve">that </w:t>
      </w:r>
      <w:r w:rsidR="00F74945">
        <w:t>have a DOI and are in an Open Access journal:</w:t>
      </w:r>
      <w:r w:rsidR="00C837BD">
        <w:br/>
      </w:r>
      <w:r w:rsidR="00ED5890">
        <w:t>15</w:t>
      </w:r>
      <w:r w:rsidR="00ED5890">
        <w:tab/>
      </w:r>
      <w:r w:rsidR="00F74945">
        <w:t>Jones A, Smith BC, Simons D</w:t>
      </w:r>
      <w:r w:rsidR="00F36107">
        <w:t>, et al</w:t>
      </w:r>
      <w:r w:rsidR="00F74945">
        <w:t xml:space="preserve">. </w:t>
      </w:r>
      <w:r w:rsidR="00ED5890">
        <w:rPr>
          <w:b/>
        </w:rPr>
        <w:t>Coronavirus biology and FIP</w:t>
      </w:r>
      <w:r w:rsidR="00ED5890">
        <w:rPr>
          <w:b/>
        </w:rPr>
        <w:br/>
        <w:t xml:space="preserve"> </w:t>
      </w:r>
      <w:r w:rsidR="00ED5890">
        <w:rPr>
          <w:b/>
        </w:rPr>
        <w:tab/>
      </w:r>
      <w:r w:rsidR="00F74945">
        <w:rPr>
          <w:b/>
        </w:rPr>
        <w:t xml:space="preserve">in domestic cat populations. </w:t>
      </w:r>
      <w:r w:rsidR="00F74945">
        <w:rPr>
          <w:i/>
        </w:rPr>
        <w:t xml:space="preserve">J Feline Med Surg </w:t>
      </w:r>
      <w:r w:rsidR="00ED5890">
        <w:t>2002; 4: 387–392. DOI:</w:t>
      </w:r>
      <w:r w:rsidR="00ED5890">
        <w:br/>
        <w:t xml:space="preserve"> </w:t>
      </w:r>
      <w:r w:rsidR="00ED5890">
        <w:tab/>
      </w:r>
      <w:r w:rsidR="00F74945" w:rsidRPr="00F74945">
        <w:t>10.1371/journal.pone.0018448</w:t>
      </w:r>
      <w:r w:rsidR="00F74945">
        <w:t>.</w:t>
      </w:r>
    </w:p>
    <w:p w14:paraId="7C779B37" w14:textId="77777777" w:rsidR="001F5ADF" w:rsidRDefault="001F5ADF" w:rsidP="00C837BD">
      <w:pPr>
        <w:spacing w:line="276" w:lineRule="auto"/>
        <w:ind w:left="284" w:hanging="284"/>
      </w:pPr>
    </w:p>
    <w:p w14:paraId="029AC6C0" w14:textId="21C77B8E" w:rsidR="00CF3688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Articles in a supplement:</w:t>
      </w:r>
      <w:r w:rsidR="00C837BD">
        <w:br/>
      </w:r>
      <w:r w:rsidR="001F5ADF">
        <w:t>15</w:t>
      </w:r>
      <w:r w:rsidR="00ED5890">
        <w:tab/>
      </w:r>
      <w:r w:rsidR="001F5ADF">
        <w:t>Jones A, Smith BC, Simons D</w:t>
      </w:r>
      <w:r w:rsidR="00F36107">
        <w:t>, et al</w:t>
      </w:r>
      <w:r w:rsidR="001F5ADF">
        <w:t xml:space="preserve">. </w:t>
      </w:r>
      <w:r w:rsidR="00ED5890">
        <w:rPr>
          <w:b/>
        </w:rPr>
        <w:t>Coronavirus biology and FIP</w:t>
      </w:r>
      <w:r w:rsidR="00ED5890">
        <w:rPr>
          <w:b/>
        </w:rPr>
        <w:br/>
        <w:t xml:space="preserve"> </w:t>
      </w:r>
      <w:r w:rsidR="00ED5890">
        <w:rPr>
          <w:b/>
        </w:rPr>
        <w:tab/>
      </w:r>
      <w:r w:rsidR="001F5ADF" w:rsidRPr="001F5ADF">
        <w:rPr>
          <w:b/>
        </w:rPr>
        <w:t>in domestic cat populations.</w:t>
      </w:r>
      <w:r w:rsidR="001F5ADF">
        <w:t xml:space="preserve"> </w:t>
      </w:r>
      <w:r w:rsidR="001F5ADF" w:rsidRPr="001F5ADF">
        <w:rPr>
          <w:i/>
        </w:rPr>
        <w:t>J Feline Med Surg</w:t>
      </w:r>
      <w:r w:rsidR="00ED5890">
        <w:t xml:space="preserve"> 2002; 4 Suppl 1: </w:t>
      </w:r>
    </w:p>
    <w:p w14:paraId="4514F8B8" w14:textId="7CDBC003" w:rsidR="001F5ADF" w:rsidRDefault="00ED5890" w:rsidP="008E5031">
      <w:pPr>
        <w:spacing w:line="276" w:lineRule="auto"/>
        <w:ind w:left="284" w:firstLine="425"/>
      </w:pPr>
      <w:r>
        <w:t>387</w:t>
      </w:r>
      <w:r w:rsidR="00E8653E">
        <w:t>–</w:t>
      </w:r>
      <w:r w:rsidR="001F5ADF">
        <w:t>392.</w:t>
      </w:r>
    </w:p>
    <w:p w14:paraId="5096964A" w14:textId="77777777" w:rsidR="001F5ADF" w:rsidRDefault="001F5ADF" w:rsidP="00C837BD">
      <w:pPr>
        <w:spacing w:line="276" w:lineRule="auto"/>
        <w:ind w:left="284" w:hanging="284"/>
      </w:pPr>
    </w:p>
    <w:p w14:paraId="6B3E493C" w14:textId="75E3C55E" w:rsidR="006B6DAE" w:rsidRDefault="006B6DAE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Book references: where entire text books are referred to please query as to whether a section/chapter title and page numbers can be added</w:t>
      </w:r>
    </w:p>
    <w:p w14:paraId="3E17A15B" w14:textId="77777777" w:rsidR="006B6DAE" w:rsidRDefault="006B6DAE" w:rsidP="00C837BD">
      <w:pPr>
        <w:spacing w:line="276" w:lineRule="auto"/>
        <w:ind w:left="284" w:hanging="284"/>
      </w:pPr>
    </w:p>
    <w:p w14:paraId="602C2195" w14:textId="31BE925E" w:rsidR="001F5AD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Book references with single author(s):</w:t>
      </w:r>
      <w:r w:rsidR="00C837BD">
        <w:br/>
      </w:r>
      <w:r w:rsidR="00ED5890">
        <w:t>15</w:t>
      </w:r>
      <w:r w:rsidR="00ED5890">
        <w:tab/>
      </w:r>
      <w:r w:rsidR="001F5ADF">
        <w:t xml:space="preserve">Jones A and Smith BC. Coronavirus </w:t>
      </w:r>
      <w:r w:rsidR="00ED5890">
        <w:t>biology and FIP in domestic cat</w:t>
      </w:r>
      <w:r w:rsidR="00ED5890">
        <w:br/>
        <w:t xml:space="preserve"> </w:t>
      </w:r>
      <w:r w:rsidR="00ED5890">
        <w:tab/>
      </w:r>
      <w:r w:rsidR="001F5ADF">
        <w:t>populations. 2nd ed. Cambridge: Cambr</w:t>
      </w:r>
      <w:r w:rsidR="00ED5890">
        <w:t xml:space="preserve">idge University Press, 2002, </w:t>
      </w:r>
      <w:r w:rsidR="00CF3688">
        <w:br/>
      </w:r>
      <w:r w:rsidR="00CF3688">
        <w:tab/>
      </w:r>
      <w:r w:rsidR="00ED5890">
        <w:t xml:space="preserve">pp </w:t>
      </w:r>
      <w:r w:rsidR="001F5ADF">
        <w:t>51–55.</w:t>
      </w:r>
    </w:p>
    <w:p w14:paraId="18112AAC" w14:textId="77777777" w:rsidR="001F5ADF" w:rsidRDefault="001F5ADF" w:rsidP="00C837BD">
      <w:pPr>
        <w:spacing w:line="276" w:lineRule="auto"/>
        <w:ind w:left="284" w:hanging="284"/>
      </w:pPr>
    </w:p>
    <w:p w14:paraId="354B91A2" w14:textId="540FE015" w:rsidR="001F5AD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Chapters within a book:</w:t>
      </w:r>
      <w:r w:rsidR="00C837BD">
        <w:br/>
      </w:r>
      <w:r w:rsidR="001F5ADF">
        <w:t>Multiple editors are denoted by (eds). A single editor is denoted by (ed).</w:t>
      </w:r>
      <w:r w:rsidR="00136336">
        <w:t xml:space="preserve"> </w:t>
      </w:r>
      <w:r w:rsidR="00C837BD">
        <w:br/>
      </w:r>
      <w:r w:rsidR="00ED5890">
        <w:t>15</w:t>
      </w:r>
      <w:r w:rsidR="00ED5890">
        <w:tab/>
      </w:r>
      <w:r w:rsidR="001F5ADF">
        <w:t xml:space="preserve">Simons D and Laker EF. </w:t>
      </w:r>
      <w:r w:rsidR="001F5ADF" w:rsidRPr="001F5ADF">
        <w:rPr>
          <w:b/>
        </w:rPr>
        <w:t>Feline infectious peritonitis.</w:t>
      </w:r>
      <w:r w:rsidR="00ED5890">
        <w:t xml:space="preserve"> In: Jones A and</w:t>
      </w:r>
      <w:r w:rsidR="00ED5890">
        <w:br/>
        <w:t xml:space="preserve"> </w:t>
      </w:r>
      <w:r w:rsidR="00ED5890">
        <w:tab/>
      </w:r>
      <w:r w:rsidR="001F5ADF">
        <w:t>Smith BC (eds). Coronavirus biology and F</w:t>
      </w:r>
      <w:r w:rsidR="00ED5890">
        <w:t>IP in domestic cat populations.</w:t>
      </w:r>
      <w:r w:rsidR="00ED5890">
        <w:br/>
        <w:t xml:space="preserve"> </w:t>
      </w:r>
      <w:r w:rsidR="00ED5890">
        <w:tab/>
      </w:r>
      <w:r w:rsidR="001F5ADF">
        <w:t>2nd ed. Cambridge: Cambridge University Press, 2002, pp 211–234.</w:t>
      </w:r>
    </w:p>
    <w:p w14:paraId="2F1ECDB1" w14:textId="77777777" w:rsidR="001F5ADF" w:rsidRDefault="001F5ADF" w:rsidP="00C837BD">
      <w:pPr>
        <w:spacing w:line="276" w:lineRule="auto"/>
        <w:ind w:left="284" w:hanging="284"/>
      </w:pPr>
    </w:p>
    <w:p w14:paraId="03C659E7" w14:textId="75B1D3DE" w:rsidR="001C3C0D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Electronic material:</w:t>
      </w:r>
      <w:r w:rsidR="00C837BD">
        <w:br/>
      </w:r>
      <w:r w:rsidR="00ED5890">
        <w:t>15</w:t>
      </w:r>
      <w:r w:rsidR="00ED5890">
        <w:tab/>
      </w:r>
      <w:r w:rsidR="00311516">
        <w:t>International Cat Care</w:t>
      </w:r>
      <w:r w:rsidR="001F5ADF">
        <w:t xml:space="preserve">. </w:t>
      </w:r>
      <w:r w:rsidR="00311516">
        <w:rPr>
          <w:b/>
        </w:rPr>
        <w:t>Choosing a kitten</w:t>
      </w:r>
      <w:r w:rsidR="001F5ADF" w:rsidRPr="001F5ADF">
        <w:rPr>
          <w:b/>
        </w:rPr>
        <w:t>.</w:t>
      </w:r>
    </w:p>
    <w:p w14:paraId="4BCF4460" w14:textId="348B3D13" w:rsidR="001C3C0D" w:rsidRDefault="00311516" w:rsidP="000C452D">
      <w:pPr>
        <w:spacing w:line="276" w:lineRule="auto"/>
        <w:ind w:left="284" w:firstLine="436"/>
      </w:pPr>
      <w:r>
        <w:t>h</w:t>
      </w:r>
      <w:r w:rsidRPr="00311516">
        <w:t>ttp://icatcare.org/advice/cat-care/choosing-kitten</w:t>
      </w:r>
      <w:r w:rsidR="001F5ADF">
        <w:t xml:space="preserve"> (</w:t>
      </w:r>
      <w:r>
        <w:t>2015</w:t>
      </w:r>
      <w:r w:rsidR="001F5ADF">
        <w:t>, accessed</w:t>
      </w:r>
    </w:p>
    <w:p w14:paraId="7EEEB9D8" w14:textId="5F2627DD" w:rsidR="001F5ADF" w:rsidRDefault="00311516" w:rsidP="000C452D">
      <w:pPr>
        <w:spacing w:line="276" w:lineRule="auto"/>
        <w:ind w:left="284" w:firstLine="436"/>
      </w:pPr>
      <w:r>
        <w:t>December 4</w:t>
      </w:r>
      <w:r w:rsidR="001F5ADF">
        <w:t>, 20</w:t>
      </w:r>
      <w:r>
        <w:t>15</w:t>
      </w:r>
      <w:r w:rsidR="001F5ADF">
        <w:t>).</w:t>
      </w:r>
    </w:p>
    <w:p w14:paraId="05B7EE87" w14:textId="77777777" w:rsidR="001F121D" w:rsidRDefault="001F121D" w:rsidP="00C837BD">
      <w:pPr>
        <w:spacing w:line="276" w:lineRule="auto"/>
        <w:ind w:left="284" w:hanging="284"/>
      </w:pPr>
    </w:p>
    <w:p w14:paraId="5B3C5DDE" w14:textId="6BF20A95" w:rsidR="002F6B7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5ADF">
        <w:t>Conference proceedings:</w:t>
      </w:r>
      <w:r w:rsidR="00C837BD">
        <w:br/>
      </w:r>
      <w:r w:rsidR="00ED5890">
        <w:t>15</w:t>
      </w:r>
      <w:r w:rsidR="00ED5890">
        <w:tab/>
      </w:r>
      <w:r w:rsidR="001F5ADF">
        <w:t xml:space="preserve">Jones A and Smith BC. </w:t>
      </w:r>
      <w:r w:rsidR="001F5ADF" w:rsidRPr="001F5ADF">
        <w:rPr>
          <w:b/>
        </w:rPr>
        <w:t>Feline infectious peritonitis.</w:t>
      </w:r>
      <w:r w:rsidR="00ED5890">
        <w:t xml:space="preserve"> Proceedings of the</w:t>
      </w:r>
      <w:r w:rsidR="00ED5890">
        <w:br/>
        <w:t xml:space="preserve"> </w:t>
      </w:r>
      <w:r w:rsidR="00ED5890">
        <w:tab/>
      </w:r>
      <w:r w:rsidR="001F5ADF">
        <w:t>10th International Feline Coronav</w:t>
      </w:r>
      <w:r w:rsidR="00ED5890">
        <w:t>irus Congress; 2000 Sept 15–19;</w:t>
      </w:r>
      <w:r w:rsidR="00ED5890">
        <w:br/>
        <w:t xml:space="preserve"> </w:t>
      </w:r>
      <w:r w:rsidR="00ED5890">
        <w:tab/>
      </w:r>
      <w:r w:rsidR="001F5ADF">
        <w:t>London, England. Amsterdam: Elsevier, 2001, pp 1561–1563.</w:t>
      </w:r>
      <w:r w:rsidR="00ED5890">
        <w:br/>
        <w:t xml:space="preserve"> </w:t>
      </w:r>
      <w:r w:rsidR="00ED5890">
        <w:tab/>
      </w:r>
      <w:r w:rsidR="002F6B7F">
        <w:t>If the conference proceeding has a webs</w:t>
      </w:r>
      <w:r w:rsidR="00ED5890">
        <w:t>ite address you do not need the</w:t>
      </w:r>
      <w:r w:rsidR="00ED5890">
        <w:br/>
        <w:t xml:space="preserve"> </w:t>
      </w:r>
      <w:r w:rsidR="00ED5890">
        <w:tab/>
      </w:r>
      <w:r w:rsidR="00475DCE">
        <w:t>‘</w:t>
      </w:r>
      <w:r w:rsidR="002F6B7F">
        <w:t>access</w:t>
      </w:r>
      <w:r w:rsidR="00083DD1">
        <w:t>ed on</w:t>
      </w:r>
      <w:r w:rsidR="00475DCE">
        <w:t>’</w:t>
      </w:r>
      <w:r w:rsidR="002F6B7F">
        <w:t xml:space="preserve"> date.</w:t>
      </w:r>
    </w:p>
    <w:p w14:paraId="35E9EE88" w14:textId="77777777" w:rsidR="001F5ADF" w:rsidRDefault="001F5ADF" w:rsidP="00C837BD">
      <w:pPr>
        <w:spacing w:line="276" w:lineRule="auto"/>
        <w:ind w:left="284" w:hanging="284"/>
      </w:pPr>
    </w:p>
    <w:p w14:paraId="2E8A8833" w14:textId="73621579" w:rsidR="003B1A77" w:rsidRDefault="003B1A77" w:rsidP="003B1A77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580A2B">
        <w:t>Article ID:</w:t>
      </w:r>
      <w:r w:rsidRPr="00580A2B">
        <w:br/>
        <w:t>15</w:t>
      </w:r>
      <w:r w:rsidRPr="00580A2B">
        <w:tab/>
        <w:t>Jones A, Smith BC, Simons D</w:t>
      </w:r>
      <w:r w:rsidR="00F36107">
        <w:t>, et al</w:t>
      </w:r>
      <w:r w:rsidRPr="00580A2B">
        <w:t xml:space="preserve">. </w:t>
      </w:r>
      <w:r w:rsidRPr="00580A2B">
        <w:rPr>
          <w:b/>
        </w:rPr>
        <w:t>Coronavirus biology and FIP</w:t>
      </w:r>
      <w:r w:rsidRPr="00580A2B">
        <w:rPr>
          <w:b/>
        </w:rPr>
        <w:br/>
        <w:t xml:space="preserve"> </w:t>
      </w:r>
      <w:r w:rsidRPr="00580A2B">
        <w:rPr>
          <w:b/>
        </w:rPr>
        <w:tab/>
        <w:t>in domestic cat populations.</w:t>
      </w:r>
      <w:r w:rsidRPr="00580A2B">
        <w:t xml:space="preserve"> </w:t>
      </w:r>
      <w:r w:rsidRPr="00580A2B">
        <w:rPr>
          <w:i/>
        </w:rPr>
        <w:t xml:space="preserve">J Feline Med Surg </w:t>
      </w:r>
      <w:r w:rsidRPr="00580A2B">
        <w:t xml:space="preserve">2002; 4: 387–392. Article </w:t>
      </w:r>
      <w:r w:rsidRPr="00580A2B">
        <w:br/>
        <w:t xml:space="preserve"> </w:t>
      </w:r>
      <w:r w:rsidRPr="00580A2B">
        <w:tab/>
        <w:t>ID 905326.</w:t>
      </w:r>
    </w:p>
    <w:p w14:paraId="340E9583" w14:textId="77777777" w:rsidR="003B1A77" w:rsidRDefault="003B1A77" w:rsidP="00C837BD">
      <w:pPr>
        <w:spacing w:line="276" w:lineRule="auto"/>
        <w:ind w:left="284" w:hanging="284"/>
      </w:pPr>
    </w:p>
    <w:p w14:paraId="3611D6E4" w14:textId="51A0A961" w:rsidR="001F121D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F121D">
        <w:t>Theses:</w:t>
      </w:r>
      <w:r w:rsidR="00C837BD">
        <w:br/>
      </w:r>
      <w:r w:rsidR="00177135">
        <w:t>15</w:t>
      </w:r>
      <w:r w:rsidR="00177135">
        <w:tab/>
      </w:r>
      <w:r w:rsidR="001F121D">
        <w:t xml:space="preserve">Jones A. </w:t>
      </w:r>
      <w:r w:rsidR="001F121D">
        <w:rPr>
          <w:b/>
        </w:rPr>
        <w:t>Feline infectious peritonitis.</w:t>
      </w:r>
      <w:r w:rsidR="001F121D">
        <w:t xml:space="preserve"> MS thesis, College of Veter</w:t>
      </w:r>
      <w:r w:rsidR="00177135">
        <w:t>inary</w:t>
      </w:r>
      <w:r w:rsidR="00177135">
        <w:br/>
        <w:t xml:space="preserve"> </w:t>
      </w:r>
      <w:r w:rsidR="00177135">
        <w:tab/>
      </w:r>
      <w:r w:rsidR="001F121D">
        <w:t>Medicine, University of Georgia, 2002.</w:t>
      </w:r>
    </w:p>
    <w:p w14:paraId="6D17ECBB" w14:textId="77777777" w:rsidR="00541568" w:rsidRPr="001F121D" w:rsidRDefault="00541568" w:rsidP="00C837BD">
      <w:pPr>
        <w:spacing w:line="276" w:lineRule="auto"/>
        <w:ind w:left="284" w:hanging="284"/>
      </w:pPr>
    </w:p>
    <w:p w14:paraId="43871078" w14:textId="25B2FA57" w:rsidR="00035508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35508">
        <w:t xml:space="preserve">Titles </w:t>
      </w:r>
      <w:r w:rsidR="00766CE8">
        <w:t xml:space="preserve">in references </w:t>
      </w:r>
      <w:r w:rsidR="00035508">
        <w:t>containing a colon:</w:t>
      </w:r>
      <w:r w:rsidR="00C837BD">
        <w:br/>
      </w:r>
      <w:r w:rsidR="00035508">
        <w:t xml:space="preserve">If the title </w:t>
      </w:r>
      <w:r w:rsidR="00810E77">
        <w:t>contains</w:t>
      </w:r>
      <w:r w:rsidR="00035508">
        <w:t xml:space="preserve"> a colon</w:t>
      </w:r>
      <w:r w:rsidR="00810E77">
        <w:t>,</w:t>
      </w:r>
      <w:r w:rsidR="00035508">
        <w:t xml:space="preserve"> the first letter after the colon should be lower case, for example, Coronavirus biology and FIP: domestic cat populations</w:t>
      </w:r>
      <w:r w:rsidR="00136C89">
        <w:t>.</w:t>
      </w:r>
    </w:p>
    <w:p w14:paraId="352660DC" w14:textId="77777777" w:rsidR="00035508" w:rsidRDefault="00035508" w:rsidP="00C837BD">
      <w:pPr>
        <w:spacing w:line="276" w:lineRule="auto"/>
        <w:ind w:left="284" w:hanging="284"/>
      </w:pPr>
    </w:p>
    <w:p w14:paraId="7EA4DC19" w14:textId="639CD60A" w:rsidR="002F6B7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2F6B7F">
        <w:t>Personal communication:</w:t>
      </w:r>
      <w:r w:rsidR="00C837BD">
        <w:br/>
      </w:r>
      <w:r w:rsidR="002F6B7F">
        <w:t>Avoid citing a ‘personal communication’ unless it provides essential information not available from a public source, in which case the initials and surname of the person and date of communication should be cited in parentheses in the text.</w:t>
      </w:r>
      <w:r w:rsidR="00C837BD">
        <w:br/>
      </w:r>
      <w:r w:rsidR="002F6B7F">
        <w:t>(A Jones, 2002, personal communication)</w:t>
      </w:r>
    </w:p>
    <w:p w14:paraId="159CAB96" w14:textId="77777777" w:rsidR="002F6B7F" w:rsidRDefault="002F6B7F" w:rsidP="00C837BD">
      <w:pPr>
        <w:spacing w:line="276" w:lineRule="auto"/>
        <w:ind w:left="284" w:hanging="284"/>
      </w:pPr>
    </w:p>
    <w:p w14:paraId="69DF759F" w14:textId="3F67782F" w:rsidR="002F6B7F" w:rsidRDefault="00AF39A5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2F6B7F">
        <w:t>Unpublished data:</w:t>
      </w:r>
      <w:r w:rsidR="00C837BD">
        <w:br/>
      </w:r>
      <w:r w:rsidR="00FB7D02">
        <w:t xml:space="preserve">Cite in the text as </w:t>
      </w:r>
      <w:r w:rsidR="002F6B7F">
        <w:t>(A Jones and BC Smith, unpublished data)</w:t>
      </w:r>
    </w:p>
    <w:p w14:paraId="6675E5B6" w14:textId="77777777" w:rsidR="00BE5E8E" w:rsidRDefault="00BE5E8E" w:rsidP="00C837BD">
      <w:pPr>
        <w:spacing w:line="276" w:lineRule="auto"/>
        <w:ind w:left="284" w:hanging="284"/>
      </w:pPr>
    </w:p>
    <w:p w14:paraId="53FA56E0" w14:textId="571131A6" w:rsidR="00BE5E8E" w:rsidRDefault="00BE5E8E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If a paper is published by a group, list the first three authors, followed by et al, a semi colon and then the name of the group; eg, ‘Day MJ, Biltzer T, Mansel J, et al; World Small Animal Veterinary Association Gastrointestinal Standardization Group.’</w:t>
      </w:r>
    </w:p>
    <w:p w14:paraId="6F6EEA8B" w14:textId="77777777" w:rsidR="00E671C2" w:rsidRDefault="00E671C2" w:rsidP="00C837BD">
      <w:pPr>
        <w:spacing w:line="276" w:lineRule="auto"/>
        <w:ind w:left="284" w:hanging="284"/>
      </w:pPr>
    </w:p>
    <w:p w14:paraId="4A0DB28A" w14:textId="47DE2294" w:rsidR="00E671C2" w:rsidRPr="00E671C2" w:rsidRDefault="00AF39A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36336">
        <w:t>Reference citations</w:t>
      </w:r>
      <w:r w:rsidR="00E671C2">
        <w:t xml:space="preserve"> in the text:</w:t>
      </w:r>
      <w:r w:rsidR="00C26D3A">
        <w:br/>
      </w:r>
      <w:r w:rsidR="00C26D3A"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C26D3A"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C26D3A">
        <w:t>Text citations should be superscript</w:t>
      </w:r>
      <w:r w:rsidR="00C26D3A">
        <w:br/>
      </w:r>
      <w:r w:rsidR="00C26D3A"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C26D3A"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C26D3A">
        <w:t>Text citations should appear after punctuation</w:t>
      </w:r>
      <w:r w:rsidR="001C3C0D">
        <w:t xml:space="preserve">; </w:t>
      </w:r>
      <w:r w:rsidR="00C26D3A">
        <w:t xml:space="preserve">eg, Feline medicine and </w:t>
      </w:r>
      <w:r w:rsidR="00177135">
        <w:br/>
        <w:t xml:space="preserve">   </w:t>
      </w:r>
      <w:r w:rsidR="00C26D3A">
        <w:t>surgery.</w:t>
      </w:r>
      <w:r w:rsidR="00C26D3A">
        <w:rPr>
          <w:vertAlign w:val="superscript"/>
        </w:rPr>
        <w:t>1</w:t>
      </w:r>
      <w:r w:rsidR="00C26D3A">
        <w:rPr>
          <w:vertAlign w:val="superscript"/>
        </w:rPr>
        <w:br/>
      </w:r>
      <w:r w:rsidR="00C26D3A"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C26D3A"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C26D3A">
        <w:t>There should be no space between text citations</w:t>
      </w:r>
      <w:r w:rsidR="001C3C0D">
        <w:t xml:space="preserve">; </w:t>
      </w:r>
      <w:r w:rsidR="001B1857">
        <w:t xml:space="preserve">eg, </w:t>
      </w:r>
      <w:r w:rsidR="00C26D3A">
        <w:rPr>
          <w:vertAlign w:val="superscript"/>
        </w:rPr>
        <w:t>1,</w:t>
      </w:r>
      <w:r w:rsidR="00AD6427">
        <w:rPr>
          <w:vertAlign w:val="superscript"/>
        </w:rPr>
        <w:t>5</w:t>
      </w:r>
      <w:r w:rsidR="00C26D3A">
        <w:rPr>
          <w:vertAlign w:val="superscript"/>
        </w:rPr>
        <w:t>,</w:t>
      </w:r>
      <w:r w:rsidR="00AD6427">
        <w:rPr>
          <w:vertAlign w:val="superscript"/>
        </w:rPr>
        <w:t>7</w:t>
      </w:r>
      <w:r w:rsidR="00AD6427">
        <w:t xml:space="preserve"> </w:t>
      </w:r>
      <w:r w:rsidR="00C26D3A">
        <w:t xml:space="preserve">or </w:t>
      </w:r>
      <w:r w:rsidR="00C26D3A">
        <w:rPr>
          <w:vertAlign w:val="superscript"/>
        </w:rPr>
        <w:t>1,4,5–9</w:t>
      </w:r>
      <w:r w:rsidR="00C837BD">
        <w:br/>
      </w:r>
      <w:r w:rsidR="00C26D3A"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C26D3A"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E671C2">
        <w:t>In 2008, Tabart et al</w:t>
      </w:r>
      <w:r w:rsidR="00E671C2">
        <w:rPr>
          <w:vertAlign w:val="superscript"/>
        </w:rPr>
        <w:t>14</w:t>
      </w:r>
      <w:r w:rsidR="00E671C2">
        <w:t xml:space="preserve"> reported…</w:t>
      </w:r>
      <w:r w:rsidR="00C26D3A">
        <w:br/>
      </w:r>
      <w:r w:rsidR="00C26D3A"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C26D3A" w:rsidRPr="00AF39A5">
        <w:rPr>
          <w:rFonts w:ascii="Palatino" w:hAnsi="Palatino"/>
          <w:b/>
          <w:color w:val="4D6A8B"/>
          <w:sz w:val="16"/>
          <w:szCs w:val="16"/>
        </w:rPr>
        <w:t> </w:t>
      </w:r>
      <w:r w:rsidR="00E671C2">
        <w:t>Tabart et al</w:t>
      </w:r>
      <w:r w:rsidR="00E671C2">
        <w:rPr>
          <w:vertAlign w:val="superscript"/>
        </w:rPr>
        <w:t>14</w:t>
      </w:r>
      <w:r w:rsidR="00E671C2">
        <w:t xml:space="preserve"> reported…</w:t>
      </w:r>
    </w:p>
    <w:p w14:paraId="3CB046BA" w14:textId="77777777" w:rsidR="001F5ADF" w:rsidRDefault="001F5ADF" w:rsidP="00C837BD">
      <w:pPr>
        <w:spacing w:line="276" w:lineRule="auto"/>
        <w:ind w:left="284" w:hanging="284"/>
      </w:pPr>
    </w:p>
    <w:p w14:paraId="777A1331" w14:textId="74ACAC6B" w:rsidR="00136336" w:rsidRDefault="00136336" w:rsidP="00C837B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 w:rsidR="00866EC2">
        <w:rPr>
          <w:rFonts w:ascii="Palatino" w:hAnsi="Palatino"/>
          <w:b/>
          <w:color w:val="92004E"/>
        </w:rPr>
        <w:t> </w:t>
      </w:r>
      <w:r>
        <w:t>Reference list:</w:t>
      </w:r>
    </w:p>
    <w:p w14:paraId="2F544E00" w14:textId="75CD45CA" w:rsidR="00136336" w:rsidRDefault="00136336" w:rsidP="00C837BD">
      <w:pPr>
        <w:spacing w:line="276" w:lineRule="auto"/>
        <w:ind w:left="284" w:hanging="284"/>
      </w:pP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866EC2">
        <w:rPr>
          <w:rFonts w:ascii="Palatino" w:hAnsi="Palatino"/>
          <w:b/>
          <w:color w:val="92004E"/>
        </w:rPr>
        <w:t> </w:t>
      </w:r>
      <w:r>
        <w:t>No full points after reference number</w:t>
      </w:r>
    </w:p>
    <w:p w14:paraId="6F2B8468" w14:textId="2BC95AF3" w:rsidR="00136336" w:rsidRDefault="00136336" w:rsidP="00C837BD">
      <w:pPr>
        <w:spacing w:line="276" w:lineRule="auto"/>
        <w:ind w:left="284" w:hanging="284"/>
      </w:pP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 w:rsidR="00866EC2">
        <w:rPr>
          <w:rFonts w:ascii="Palatino" w:hAnsi="Palatino"/>
          <w:b/>
          <w:color w:val="92004E"/>
        </w:rPr>
        <w:t> </w:t>
      </w:r>
      <w:r>
        <w:t>Three authors et al</w:t>
      </w:r>
    </w:p>
    <w:p w14:paraId="1620422D" w14:textId="418EF525" w:rsidR="00F36107" w:rsidRDefault="00F36107" w:rsidP="00F36107">
      <w:pPr>
        <w:spacing w:line="276" w:lineRule="auto"/>
        <w:ind w:left="284" w:hanging="284"/>
      </w:pP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>
        <w:rPr>
          <w:rFonts w:ascii="Zapf Dingbats" w:hAnsi="Zapf Dingbats"/>
          <w:b/>
          <w:color w:val="4D6A8B"/>
          <w:sz w:val="16"/>
          <w:szCs w:val="16"/>
        </w:rPr>
        <w:t></w:t>
      </w:r>
      <w:r w:rsidRPr="00AF39A5">
        <w:rPr>
          <w:rFonts w:ascii="Zapf Dingbats" w:hAnsi="Zapf Dingbats"/>
          <w:b/>
          <w:color w:val="4D6A8B"/>
          <w:sz w:val="16"/>
          <w:szCs w:val="16"/>
        </w:rPr>
        <w:t></w:t>
      </w:r>
      <w:r>
        <w:rPr>
          <w:rFonts w:ascii="Palatino" w:hAnsi="Palatino"/>
          <w:b/>
          <w:color w:val="92004E"/>
        </w:rPr>
        <w:t> </w:t>
      </w:r>
      <w:r>
        <w:t>There should be a comma before Jr, eg, name, Jr.</w:t>
      </w:r>
    </w:p>
    <w:p w14:paraId="7253941F" w14:textId="77777777" w:rsidR="00F36107" w:rsidRDefault="00F36107" w:rsidP="00C837BD">
      <w:pPr>
        <w:spacing w:line="276" w:lineRule="auto"/>
        <w:ind w:left="284" w:hanging="284"/>
      </w:pPr>
    </w:p>
    <w:p w14:paraId="77D5AC78" w14:textId="77777777" w:rsidR="00227423" w:rsidRDefault="00227423" w:rsidP="001F5ADF">
      <w:pPr>
        <w:spacing w:line="276" w:lineRule="auto"/>
        <w:rPr>
          <w:rFonts w:ascii="Helvetica CE 95 Black" w:hAnsi="Helvetica CE 95 Black"/>
          <w:color w:val="92004E"/>
        </w:rPr>
      </w:pPr>
    </w:p>
    <w:p w14:paraId="27EFE543" w14:textId="69C31E4C" w:rsidR="0002305F" w:rsidRDefault="008C4C3F" w:rsidP="001F5AD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Specifics</w:t>
      </w:r>
    </w:p>
    <w:p w14:paraId="33502649" w14:textId="77777777" w:rsidR="0002305F" w:rsidRDefault="0002305F" w:rsidP="001F5ADF">
      <w:pPr>
        <w:spacing w:line="276" w:lineRule="auto"/>
        <w:sectPr w:rsidR="0002305F" w:rsidSect="00DC3409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61B0DB04" w14:textId="02DD7DC7" w:rsidR="0002305F" w:rsidRDefault="00AF39A5" w:rsidP="0062409A">
      <w:pPr>
        <w:spacing w:line="276" w:lineRule="auto"/>
        <w:ind w:left="284" w:hanging="284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rPr>
          <w:rFonts w:ascii="Cambria" w:hAnsi="Cambria"/>
        </w:rPr>
        <w:t>χ</w:t>
      </w:r>
      <w:r w:rsidR="0002305F">
        <w:rPr>
          <w:rFonts w:ascii="Cambria" w:hAnsi="Cambria"/>
          <w:vertAlign w:val="superscript"/>
        </w:rPr>
        <w:t>2</w:t>
      </w:r>
      <w:r w:rsidR="0002305F">
        <w:rPr>
          <w:rFonts w:ascii="Cambria" w:hAnsi="Cambria"/>
        </w:rPr>
        <w:t xml:space="preserve"> test</w:t>
      </w:r>
      <w:r w:rsidR="00AB5AC7">
        <w:rPr>
          <w:rFonts w:ascii="Cambria" w:hAnsi="Cambria"/>
        </w:rPr>
        <w:t xml:space="preserve"> (not chi squared test)</w:t>
      </w:r>
    </w:p>
    <w:p w14:paraId="32360D09" w14:textId="1E6B114B" w:rsidR="00836782" w:rsidRDefault="00836782" w:rsidP="0062409A">
      <w:pPr>
        <w:spacing w:line="276" w:lineRule="auto"/>
        <w:ind w:left="284" w:hanging="284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adrenaline/noradrenaline; but if epinephrine/norepinephrine is used by the author this should be used in brackets the first time it is mentioned (eg, adrenaline [epinephrine])</w:t>
      </w:r>
    </w:p>
    <w:p w14:paraId="1B392656" w14:textId="2607D16E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adrenocorticotropic hormone (ACTH)</w:t>
      </w:r>
    </w:p>
    <w:p w14:paraId="6611561F" w14:textId="77777777" w:rsidR="008568DA" w:rsidRPr="00A87C46" w:rsidRDefault="008568DA" w:rsidP="008568DA">
      <w:pPr>
        <w:spacing w:line="276" w:lineRule="auto"/>
        <w:ind w:left="284" w:hanging="284"/>
        <w:rPr>
          <w:rFonts w:ascii="Cambria" w:hAnsi="Cambria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rFonts w:ascii="Cambria" w:hAnsi="Cambria"/>
        </w:rPr>
        <w:t>alpha(</w:t>
      </w:r>
      <w:r w:rsidRPr="00A221A4">
        <w:rPr>
          <w:rFonts w:ascii="0NˇøìÑ 5'380D†a26" w:hAnsi="0NˇøìÑ 5'380D†a26" w:cs="0NˇøìÑ 5'380D†a26" w:hint="eastAsia"/>
        </w:rPr>
        <w:t>α</w:t>
      </w:r>
      <w:r>
        <w:rPr>
          <w:rFonts w:ascii="0NˇøìÑ 5'380D†a26" w:hAnsi="0NˇøìÑ 5'380D†a26" w:cs="0NˇøìÑ 5'380D†a26"/>
        </w:rPr>
        <w:t>)</w:t>
      </w:r>
      <w:r w:rsidRPr="00A221A4">
        <w:rPr>
          <w:rFonts w:ascii="0NˇøìÑ 5'380D†a26" w:hAnsi="0NˇøìÑ 5'380D†a26" w:cs="0NˇøìÑ 5'380D†a26"/>
          <w:vertAlign w:val="subscript"/>
        </w:rPr>
        <w:t>2</w:t>
      </w:r>
      <w:r>
        <w:rPr>
          <w:rFonts w:ascii="0NˇøìÑ 5'380D†a26" w:hAnsi="0NˇøìÑ 5'380D†a26" w:cs="0NˇøìÑ 5'380D†a26"/>
        </w:rPr>
        <w:t>-globulin</w:t>
      </w:r>
    </w:p>
    <w:p w14:paraId="752240C0" w14:textId="31E9C19F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and/or</w:t>
      </w:r>
    </w:p>
    <w:p w14:paraId="15DBDF3D" w14:textId="2FE16C05" w:rsidR="00177135" w:rsidRDefault="0017713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75DCE">
        <w:t>angiotensin-</w:t>
      </w:r>
      <w:r>
        <w:t>converting enzyme</w:t>
      </w:r>
    </w:p>
    <w:p w14:paraId="550B8EC5" w14:textId="0293104E" w:rsidR="00BA1629" w:rsidRDefault="00BA1629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anthelmintic (not anthelminthic)</w:t>
      </w:r>
    </w:p>
    <w:p w14:paraId="2AF473AB" w14:textId="6FB5B5B1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antiemetic</w:t>
      </w:r>
    </w:p>
    <w:p w14:paraId="28C9CAA9" w14:textId="29084BB3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antinociceptive</w:t>
      </w:r>
    </w:p>
    <w:p w14:paraId="6CB54420" w14:textId="77777777" w:rsidR="003B1A77" w:rsidRDefault="003B1A77" w:rsidP="003B1A77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866EC2">
        <w:t>antithyroid</w:t>
      </w:r>
    </w:p>
    <w:p w14:paraId="4E349514" w14:textId="27C7F7E9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arrowhead</w:t>
      </w:r>
    </w:p>
    <w:p w14:paraId="43F4E6C3" w14:textId="2545A301" w:rsidR="003B1A77" w:rsidRPr="00580A2B" w:rsidRDefault="003B1A77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580A2B">
        <w:t>artefacts (not artifacts)</w:t>
      </w:r>
    </w:p>
    <w:p w14:paraId="31AB5468" w14:textId="3D7E5E5E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bloodstream</w:t>
      </w:r>
    </w:p>
    <w:p w14:paraId="5425DBD3" w14:textId="33F702E2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body weight</w:t>
      </w:r>
    </w:p>
    <w:p w14:paraId="0D611CFF" w14:textId="77777777" w:rsidR="00177135" w:rsidRDefault="0017713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Borna disease virus</w:t>
      </w:r>
    </w:p>
    <w:p w14:paraId="7C2EED93" w14:textId="26365D90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brainstem</w:t>
      </w:r>
    </w:p>
    <w:p w14:paraId="202C2957" w14:textId="0EB01F67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breaths per minute</w:t>
      </w:r>
    </w:p>
    <w:p w14:paraId="6C31A4BC" w14:textId="52CF8627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caesarean</w:t>
      </w:r>
    </w:p>
    <w:p w14:paraId="68019259" w14:textId="7D6ADC99" w:rsidR="003019F8" w:rsidRDefault="003019F8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calicivirus (not calcivirus)</w:t>
      </w:r>
    </w:p>
    <w:p w14:paraId="085588EB" w14:textId="1124E6B5" w:rsidR="00AB5AC7" w:rsidRPr="00AB5AC7" w:rsidRDefault="00AB5AC7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rPr>
          <w:i/>
        </w:rPr>
        <w:t xml:space="preserve">Candidatus </w:t>
      </w:r>
      <w:r>
        <w:t>Mycoplasma haemominutum</w:t>
      </w:r>
    </w:p>
    <w:p w14:paraId="1265E892" w14:textId="1A6EE9E9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COX-1, COX-2</w:t>
      </w:r>
    </w:p>
    <w:p w14:paraId="469CC94E" w14:textId="77777777" w:rsidR="00177135" w:rsidRDefault="0017713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Crandell Rees feline renal cell (CRFK)</w:t>
      </w:r>
    </w:p>
    <w:p w14:paraId="62B67A4D" w14:textId="7BCDFF5B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crossbred</w:t>
      </w:r>
      <w:r w:rsidR="00AB5AC7">
        <w:t>/crossbreed</w:t>
      </w:r>
    </w:p>
    <w:p w14:paraId="5CFE820B" w14:textId="50A0F754" w:rsidR="00AB5AC7" w:rsidRDefault="00AB5AC7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crossover</w:t>
      </w:r>
    </w:p>
    <w:p w14:paraId="60CCE0F6" w14:textId="12CBD2D3" w:rsidR="001772C5" w:rsidRDefault="001772C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75DCE">
        <w:t>D</w:t>
      </w:r>
      <w:r>
        <w:t>iff-</w:t>
      </w:r>
      <w:r w:rsidR="00475DCE">
        <w:t>Q</w:t>
      </w:r>
      <w:r>
        <w:t>uik</w:t>
      </w:r>
    </w:p>
    <w:p w14:paraId="7ECEEBC6" w14:textId="780189D1" w:rsidR="002516C2" w:rsidRDefault="002516C2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disc (rather than disk) when used as a medical term</w:t>
      </w:r>
    </w:p>
    <w:p w14:paraId="51149E1B" w14:textId="3063A186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distension</w:t>
      </w:r>
      <w:r w:rsidR="00475DCE">
        <w:t xml:space="preserve"> (not distention)</w:t>
      </w:r>
    </w:p>
    <w:p w14:paraId="2E199C71" w14:textId="77777777" w:rsidR="00177135" w:rsidRDefault="0017713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domestic longhair</w:t>
      </w:r>
    </w:p>
    <w:p w14:paraId="356D98DE" w14:textId="0F3736F5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domestic shorthair</w:t>
      </w:r>
    </w:p>
    <w:p w14:paraId="127FF465" w14:textId="52E912A1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downregulation</w:t>
      </w:r>
    </w:p>
    <w:p w14:paraId="4358D63D" w14:textId="149C2383" w:rsidR="00CA4E61" w:rsidRDefault="00CA4E61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echocardiogram – if abbreviated this should be ECHO</w:t>
      </w:r>
    </w:p>
    <w:p w14:paraId="45958856" w14:textId="013EC8C2" w:rsidR="00CA4E61" w:rsidRDefault="00CA4E61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electrocardiogram – if abbreviated this should be ECG</w:t>
      </w:r>
    </w:p>
    <w:p w14:paraId="5BE2B50F" w14:textId="58480B28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fetal</w:t>
      </w:r>
    </w:p>
    <w:p w14:paraId="2E7D92F1" w14:textId="044FD1AE" w:rsidR="0037042A" w:rsidRDefault="0037042A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fetus</w:t>
      </w:r>
    </w:p>
    <w:p w14:paraId="419CA47F" w14:textId="3F737EEB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forelimb</w:t>
      </w:r>
    </w:p>
    <w:p w14:paraId="36BC43CD" w14:textId="74F20F51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gall bladder</w:t>
      </w:r>
    </w:p>
    <w:p w14:paraId="785D5EC9" w14:textId="1E54681E" w:rsidR="003C43C6" w:rsidRDefault="003C43C6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3C43C6">
        <w:rPr>
          <w:color w:val="4BACC6" w:themeColor="accent5"/>
          <w:u w:val="single"/>
        </w:rPr>
        <w:t>handheld</w:t>
      </w:r>
    </w:p>
    <w:p w14:paraId="6761A267" w14:textId="7702012D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healthcare</w:t>
      </w:r>
    </w:p>
    <w:p w14:paraId="1C0C9332" w14:textId="5F1D8BF7" w:rsidR="003B1A77" w:rsidRDefault="003B1A77" w:rsidP="003B1A77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866EC2">
        <w:t>herpesvirus</w:t>
      </w:r>
      <w:r w:rsidR="000B7F8E">
        <w:t>-1</w:t>
      </w:r>
    </w:p>
    <w:p w14:paraId="48DF4555" w14:textId="4CD8C959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hindlimb</w:t>
      </w:r>
    </w:p>
    <w:p w14:paraId="66FDA7FF" w14:textId="77777777" w:rsidR="00177135" w:rsidRDefault="0017713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homemade</w:t>
      </w:r>
    </w:p>
    <w:p w14:paraId="49DEB988" w14:textId="3D967DED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homeostasis</w:t>
      </w:r>
    </w:p>
    <w:p w14:paraId="384A3ED5" w14:textId="2B866B2D" w:rsidR="002516C2" w:rsidRDefault="002516C2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homogeneous (</w:t>
      </w:r>
      <w:r w:rsidR="00475DCE">
        <w:t>to mean of the same kind/nature/character; ‘homogenous’ means sharing a common descent or origin)</w:t>
      </w:r>
    </w:p>
    <w:p w14:paraId="63E4D920" w14:textId="77777777" w:rsidR="00E3184B" w:rsidRDefault="00E3184B" w:rsidP="00E3184B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IDEXX (in CAPS)</w:t>
      </w:r>
    </w:p>
    <w:p w14:paraId="4439FDF1" w14:textId="7A47C132" w:rsidR="004A4849" w:rsidRDefault="00AF39A5" w:rsidP="004A4849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inappetence</w:t>
      </w:r>
    </w:p>
    <w:p w14:paraId="4381E99D" w14:textId="77777777" w:rsidR="00AC7EAF" w:rsidRDefault="00EE1B13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IRIS stage 1</w:t>
      </w:r>
      <w:r w:rsidR="0094782F">
        <w:t xml:space="preserve"> (not ‘Stage’</w:t>
      </w:r>
      <w:r w:rsidR="00296A94">
        <w:t>;</w:t>
      </w:r>
      <w:r w:rsidR="0094782F">
        <w:t xml:space="preserve"> numbers not in roman numerals) </w:t>
      </w:r>
    </w:p>
    <w:p w14:paraId="72581E55" w14:textId="7C8271BC" w:rsidR="006B1CC3" w:rsidRDefault="006B1CC3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intraoperative</w:t>
      </w:r>
    </w:p>
    <w:p w14:paraId="2E1C9DA8" w14:textId="1F6DFC63" w:rsidR="00EE1B13" w:rsidRDefault="00AC7EAF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Lactated Ringer’s</w:t>
      </w:r>
    </w:p>
    <w:p w14:paraId="64760C7D" w14:textId="618973BB" w:rsidR="00073CBC" w:rsidRPr="00C75309" w:rsidRDefault="00073CBC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leishma</w:t>
      </w:r>
      <w:r w:rsidRPr="00F63508">
        <w:t>niosis (not leishmaniasis</w:t>
      </w:r>
      <w:r w:rsidR="00F84F00" w:rsidRPr="00F63508">
        <w:t xml:space="preserve">; </w:t>
      </w:r>
      <w:r w:rsidR="00F84F00" w:rsidRPr="000C452D">
        <w:rPr>
          <w:rFonts w:cs="Calibri"/>
        </w:rPr>
        <w:t>in line with the standardised nomenclature of parasitic diseases [SNOPAD] guidelines of the World Association for the Advancement of Veterinary Parasitology</w:t>
      </w:r>
      <w:r w:rsidRPr="00F63508">
        <w:t>)</w:t>
      </w:r>
      <w:r w:rsidR="00F84F00" w:rsidRPr="00F63508">
        <w:t xml:space="preserve"> </w:t>
      </w:r>
    </w:p>
    <w:p w14:paraId="1CFE1BD9" w14:textId="180489E0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leukocyte</w:t>
      </w:r>
    </w:p>
    <w:p w14:paraId="35B51770" w14:textId="012A0EE0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leukogram</w:t>
      </w:r>
    </w:p>
    <w:p w14:paraId="5FDEC3F0" w14:textId="45895934" w:rsidR="0002305F" w:rsidRDefault="00AF39A5" w:rsidP="0062409A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life cycle</w:t>
      </w:r>
    </w:p>
    <w:p w14:paraId="784E30EE" w14:textId="2AAB33E4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life span</w:t>
      </w:r>
    </w:p>
    <w:p w14:paraId="32571CFD" w14:textId="04F2853A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life stage</w:t>
      </w:r>
    </w:p>
    <w:p w14:paraId="471134A3" w14:textId="5262917D" w:rsidR="000C589A" w:rsidRDefault="000C589A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lifestyle</w:t>
      </w:r>
    </w:p>
    <w:p w14:paraId="65250CB4" w14:textId="77777777" w:rsidR="00177135" w:rsidRDefault="0017713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long haired</w:t>
      </w:r>
    </w:p>
    <w:p w14:paraId="59654435" w14:textId="77777777" w:rsidR="00177135" w:rsidRDefault="00177135" w:rsidP="0017713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longhair</w:t>
      </w:r>
    </w:p>
    <w:p w14:paraId="0DAED215" w14:textId="33B13C37" w:rsidR="003B1A77" w:rsidRPr="00580A2B" w:rsidRDefault="003B1A77" w:rsidP="003B1A77">
      <w:pPr>
        <w:spacing w:line="276" w:lineRule="auto"/>
        <w:ind w:left="284" w:hanging="284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Mann</w:t>
      </w:r>
      <w:r w:rsidR="001F6AE8">
        <w:t>–</w:t>
      </w:r>
      <w:r w:rsidRPr="00580A2B">
        <w:t>Whitney U-test</w:t>
      </w:r>
    </w:p>
    <w:p w14:paraId="78B37FD8" w14:textId="77777777" w:rsidR="003B1A77" w:rsidRPr="00580A2B" w:rsidRDefault="003B1A77" w:rsidP="003B1A77">
      <w:pPr>
        <w:spacing w:line="276" w:lineRule="auto"/>
        <w:ind w:left="284" w:hanging="284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microscopic (not microscopical)</w:t>
      </w:r>
    </w:p>
    <w:p w14:paraId="45521319" w14:textId="193C728A" w:rsidR="003B1A77" w:rsidRDefault="003B1A77" w:rsidP="003B1A77">
      <w:pPr>
        <w:spacing w:line="276" w:lineRule="auto"/>
        <w:ind w:left="284" w:hanging="284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multidrug</w:t>
      </w:r>
    </w:p>
    <w:p w14:paraId="416B0E0A" w14:textId="071BFE5D" w:rsidR="00381AF5" w:rsidRPr="00580A2B" w:rsidRDefault="00381AF5" w:rsidP="003B1A77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naive (not naïve)</w:t>
      </w:r>
    </w:p>
    <w:p w14:paraId="3FEB06EE" w14:textId="66EDBBEA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neuron</w:t>
      </w:r>
    </w:p>
    <w:p w14:paraId="76566794" w14:textId="38C35F4B" w:rsidR="009B70AC" w:rsidRDefault="009B70AC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noted (not noticed)</w:t>
      </w:r>
    </w:p>
    <w:p w14:paraId="61A43DF6" w14:textId="32C64C4C" w:rsidR="00083581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outpatient</w:t>
      </w:r>
      <w:r w:rsidR="00083581" w:rsidRPr="007E2463">
        <w:rPr>
          <w:rFonts w:ascii="Zapf Dingbats" w:hAnsi="Zapf Dingbats"/>
          <w:b/>
          <w:color w:val="92004E"/>
        </w:rPr>
        <w:t></w:t>
      </w:r>
      <w:r w:rsidR="00083581">
        <w:rPr>
          <w:rFonts w:ascii="Palatino" w:hAnsi="Palatino"/>
          <w:b/>
          <w:color w:val="92004E"/>
        </w:rPr>
        <w:t> </w:t>
      </w:r>
      <w:r w:rsidR="00083581">
        <w:rPr>
          <w:i/>
        </w:rPr>
        <w:t>P</w:t>
      </w:r>
      <w:r w:rsidR="00083581">
        <w:t xml:space="preserve"> value</w:t>
      </w:r>
    </w:p>
    <w:p w14:paraId="40D39C95" w14:textId="6E557559" w:rsidR="005F4366" w:rsidRDefault="005F4366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perioperative</w:t>
      </w:r>
    </w:p>
    <w:p w14:paraId="50FC2EAF" w14:textId="77777777" w:rsidR="005F4366" w:rsidRDefault="005F4366" w:rsidP="005F4366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post mortem</w:t>
      </w:r>
    </w:p>
    <w:p w14:paraId="3A110AE8" w14:textId="763B57E7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postnatal</w:t>
      </w:r>
    </w:p>
    <w:p w14:paraId="2EF95269" w14:textId="5DA83B97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postoperative</w:t>
      </w:r>
    </w:p>
    <w:p w14:paraId="4F8EAB4D" w14:textId="1A0307AB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postsurgical</w:t>
      </w:r>
    </w:p>
    <w:p w14:paraId="3834306A" w14:textId="27A62086" w:rsidR="00043C3E" w:rsidRDefault="00043C3E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poxvirus</w:t>
      </w:r>
    </w:p>
    <w:p w14:paraId="51DC9086" w14:textId="6704D92F" w:rsidR="00C6564D" w:rsidRPr="00866EC2" w:rsidRDefault="00C6564D" w:rsidP="00C6564D">
      <w:pPr>
        <w:spacing w:line="276" w:lineRule="auto"/>
      </w:pPr>
      <w:r w:rsidRPr="00866EC2">
        <w:rPr>
          <w:rFonts w:ascii="Zapf Dingbats" w:hAnsi="Zapf Dingbats"/>
          <w:b/>
          <w:color w:val="92004E"/>
        </w:rPr>
        <w:t></w:t>
      </w:r>
      <w:r w:rsidRPr="00866EC2">
        <w:rPr>
          <w:rFonts w:ascii="Palatino" w:hAnsi="Palatino"/>
          <w:b/>
          <w:color w:val="92004E"/>
        </w:rPr>
        <w:t> </w:t>
      </w:r>
      <w:r w:rsidRPr="00866EC2">
        <w:t>premedication</w:t>
      </w:r>
    </w:p>
    <w:p w14:paraId="6F6FA541" w14:textId="0C79E7E6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pretreatment</w:t>
      </w:r>
    </w:p>
    <w:p w14:paraId="6F25F886" w14:textId="77777777" w:rsidR="00177135" w:rsidRDefault="00177135" w:rsidP="00177135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purebred</w:t>
      </w:r>
    </w:p>
    <w:p w14:paraId="3B191AA4" w14:textId="57B4611B" w:rsidR="009B70AC" w:rsidRDefault="009B70AC" w:rsidP="00177135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radiographic (not radiographical)</w:t>
      </w:r>
    </w:p>
    <w:p w14:paraId="15C37017" w14:textId="342B27C3" w:rsidR="009F2103" w:rsidRDefault="009F2103" w:rsidP="009F2103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reverse transcriptase polymerase chain reaction (then RT-PCR)</w:t>
      </w:r>
    </w:p>
    <w:p w14:paraId="5054B47B" w14:textId="7FEFB53B" w:rsidR="009F2103" w:rsidRDefault="009F2103" w:rsidP="009F2103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Romanowsky stain</w:t>
      </w:r>
    </w:p>
    <w:p w14:paraId="585E009A" w14:textId="18D26EE4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Schwann cell</w:t>
      </w:r>
    </w:p>
    <w:p w14:paraId="147626B8" w14:textId="234C461F" w:rsidR="0002305F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schwannoma</w:t>
      </w:r>
    </w:p>
    <w:p w14:paraId="448926C1" w14:textId="772EC451" w:rsidR="00497863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97863">
        <w:t>short haired</w:t>
      </w:r>
    </w:p>
    <w:p w14:paraId="4970A020" w14:textId="77777777" w:rsidR="00177135" w:rsidRDefault="00177135" w:rsidP="00177135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shorthair</w:t>
      </w:r>
    </w:p>
    <w:p w14:paraId="18A07A92" w14:textId="582E47BE" w:rsidR="00497863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97863">
        <w:t>side effects</w:t>
      </w:r>
    </w:p>
    <w:p w14:paraId="3DC7AF3A" w14:textId="77777777" w:rsidR="00E3184B" w:rsidRDefault="00E3184B" w:rsidP="00E3184B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SNAP (in CAPS)</w:t>
      </w:r>
    </w:p>
    <w:p w14:paraId="24F18CB1" w14:textId="3E617AFC" w:rsidR="009F2103" w:rsidRDefault="009F2103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specific pathogen-free (then SPF)</w:t>
      </w:r>
    </w:p>
    <w:p w14:paraId="1ADD214D" w14:textId="77777777" w:rsidR="003B1A77" w:rsidRPr="00580A2B" w:rsidRDefault="003B1A77" w:rsidP="003B1A77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St Louis, MO</w:t>
      </w:r>
    </w:p>
    <w:p w14:paraId="4C0DE94E" w14:textId="6BC269EC" w:rsidR="00497863" w:rsidRPr="00580A2B" w:rsidRDefault="00AF39A5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="00052772" w:rsidRPr="00580A2B">
        <w:t xml:space="preserve">Student’s </w:t>
      </w:r>
      <w:r w:rsidR="00497863" w:rsidRPr="00580A2B">
        <w:rPr>
          <w:i/>
        </w:rPr>
        <w:t>t</w:t>
      </w:r>
      <w:r w:rsidR="00497863" w:rsidRPr="00580A2B">
        <w:t>-test</w:t>
      </w:r>
    </w:p>
    <w:p w14:paraId="4130F773" w14:textId="5B05C7D0" w:rsidR="001362CE" w:rsidRPr="00580A2B" w:rsidRDefault="001362CE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three</w:t>
      </w:r>
      <w:r w:rsidR="001B46A2">
        <w:t>-</w:t>
      </w:r>
      <w:r w:rsidRPr="00580A2B">
        <w:t>dimensional (not 3D)</w:t>
      </w:r>
    </w:p>
    <w:p w14:paraId="35C9A85C" w14:textId="436CD76E" w:rsidR="00D44C10" w:rsidRDefault="00D44C10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t</w:t>
      </w:r>
      <w:r>
        <w:t>hyroxine (not thyroxin)</w:t>
      </w:r>
    </w:p>
    <w:p w14:paraId="12CFBE52" w14:textId="0F8E1435" w:rsidR="004038CF" w:rsidRDefault="004038CF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t</w:t>
      </w:r>
      <w:r>
        <w:t>ime point</w:t>
      </w:r>
    </w:p>
    <w:p w14:paraId="7779599A" w14:textId="47C909A2" w:rsidR="00BE6D0E" w:rsidRDefault="00BE6D0E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t</w:t>
      </w:r>
      <w:r>
        <w:t>om cat</w:t>
      </w:r>
    </w:p>
    <w:p w14:paraId="62B6527C" w14:textId="4B19699A" w:rsidR="00475DCE" w:rsidRPr="00580A2B" w:rsidRDefault="00475DCE" w:rsidP="000C452D">
      <w:pPr>
        <w:spacing w:line="276" w:lineRule="auto"/>
        <w:ind w:left="284" w:hanging="284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t</w:t>
      </w:r>
      <w:r w:rsidR="008203FE">
        <w:t xml:space="preserve">rap–neuter–return, </w:t>
      </w:r>
      <w:r>
        <w:t>rather than trap–neuter–release</w:t>
      </w:r>
      <w:r w:rsidR="008203FE">
        <w:t xml:space="preserve"> (then TNR)</w:t>
      </w:r>
    </w:p>
    <w:p w14:paraId="75885E21" w14:textId="77777777" w:rsidR="00EE1B13" w:rsidRDefault="00EE1B13" w:rsidP="00EE1B13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type 1/type 2 diabetes</w:t>
      </w:r>
    </w:p>
    <w:p w14:paraId="5D0BCD6A" w14:textId="1289B270" w:rsidR="00BD4E2A" w:rsidRDefault="00BD4E2A" w:rsidP="00BD4E2A">
      <w:pPr>
        <w:spacing w:line="276" w:lineRule="auto"/>
        <w:ind w:left="284" w:hanging="284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u</w:t>
      </w:r>
      <w:r>
        <w:t>ltrasonographic (not ultrasonographical</w:t>
      </w:r>
      <w:r w:rsidR="00A61AAE">
        <w:t xml:space="preserve"> or sonographic</w:t>
      </w:r>
      <w:r>
        <w:t>)</w:t>
      </w:r>
    </w:p>
    <w:p w14:paraId="5DF20B66" w14:textId="4F92623D" w:rsidR="00F372C4" w:rsidRPr="00580A2B" w:rsidRDefault="00F372C4" w:rsidP="00EE1B13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u</w:t>
      </w:r>
      <w:r>
        <w:t>pregulation</w:t>
      </w:r>
    </w:p>
    <w:p w14:paraId="263A91EC" w14:textId="3CB7E6FF" w:rsidR="00497863" w:rsidRPr="00580A2B" w:rsidRDefault="00AF39A5" w:rsidP="009F2103">
      <w:pPr>
        <w:spacing w:line="276" w:lineRule="auto"/>
        <w:ind w:left="284" w:hanging="284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="00497863" w:rsidRPr="00580A2B">
        <w:t>urine protein:creatinine ratio (</w:t>
      </w:r>
      <w:r w:rsidR="009F2103" w:rsidRPr="00580A2B">
        <w:t xml:space="preserve">then </w:t>
      </w:r>
      <w:r w:rsidR="00497863" w:rsidRPr="00580A2B">
        <w:t>UPC)</w:t>
      </w:r>
    </w:p>
    <w:p w14:paraId="28C89C35" w14:textId="20A9C1C3" w:rsidR="00497863" w:rsidRPr="00580A2B" w:rsidRDefault="00AF39A5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="00497863" w:rsidRPr="00580A2B">
        <w:t>vasodilation</w:t>
      </w:r>
    </w:p>
    <w:p w14:paraId="0710A336" w14:textId="33543A11" w:rsidR="00497863" w:rsidRPr="00580A2B" w:rsidRDefault="00AF39A5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="00497863" w:rsidRPr="00580A2B">
        <w:t>ven</w:t>
      </w:r>
      <w:r w:rsidR="009F2103" w:rsidRPr="00580A2B">
        <w:t>e</w:t>
      </w:r>
      <w:r w:rsidR="00497863" w:rsidRPr="00580A2B">
        <w:t>puncture</w:t>
      </w:r>
    </w:p>
    <w:p w14:paraId="7B158E25" w14:textId="72559C80" w:rsidR="00497863" w:rsidRPr="00580A2B" w:rsidRDefault="00AF39A5" w:rsidP="001F5ADF">
      <w:pPr>
        <w:spacing w:line="276" w:lineRule="auto"/>
        <w:rPr>
          <w:vertAlign w:val="subscript"/>
        </w:rPr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="00497863" w:rsidRPr="00580A2B">
        <w:t>vitamin B</w:t>
      </w:r>
      <w:r w:rsidR="00497863" w:rsidRPr="00580A2B">
        <w:rPr>
          <w:vertAlign w:val="subscript"/>
        </w:rPr>
        <w:t>12</w:t>
      </w:r>
    </w:p>
    <w:p w14:paraId="408AFDA7" w14:textId="3AD0C28D" w:rsidR="00497863" w:rsidRPr="00580A2B" w:rsidRDefault="00AF39A5" w:rsidP="001F5ADF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="00497863" w:rsidRPr="00580A2B">
        <w:t>vs</w:t>
      </w:r>
      <w:r w:rsidR="00542CCF" w:rsidRPr="00580A2B">
        <w:t xml:space="preserve"> (not versus)</w:t>
      </w:r>
    </w:p>
    <w:p w14:paraId="550FCB5B" w14:textId="77777777" w:rsidR="003B1A77" w:rsidRDefault="003B1A77" w:rsidP="003B1A77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weightbearing</w:t>
      </w:r>
    </w:p>
    <w:p w14:paraId="7E40D583" w14:textId="391F1FF5" w:rsidR="00BA429A" w:rsidRPr="00580A2B" w:rsidRDefault="00BA429A" w:rsidP="003B1A77">
      <w:pPr>
        <w:spacing w:line="276" w:lineRule="auto"/>
      </w:pPr>
      <w:r w:rsidRPr="00580A2B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92004E"/>
        </w:rPr>
        <w:t> </w:t>
      </w:r>
      <w:r w:rsidRPr="00580A2B">
        <w:t>w</w:t>
      </w:r>
      <w:r>
        <w:t>ellbeing</w:t>
      </w:r>
    </w:p>
    <w:p w14:paraId="65AF3AC1" w14:textId="17585C70" w:rsidR="00497863" w:rsidRDefault="00AF39A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497863">
        <w:t>Western blotting</w:t>
      </w:r>
    </w:p>
    <w:p w14:paraId="672FB2C9" w14:textId="78FD67EC" w:rsidR="00237135" w:rsidRPr="00497863" w:rsidRDefault="00237135" w:rsidP="001F5AD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while (not whilst)</w:t>
      </w:r>
    </w:p>
    <w:p w14:paraId="53C94147" w14:textId="0843CD32" w:rsidR="00D845BF" w:rsidRDefault="00D845BF" w:rsidP="008E5031">
      <w:pPr>
        <w:spacing w:line="276" w:lineRule="auto"/>
        <w:ind w:left="284" w:hanging="284"/>
        <w:rPr>
          <w:b/>
        </w:rPr>
        <w:sectPr w:rsidR="00D845BF" w:rsidSect="00150B91">
          <w:type w:val="continuous"/>
          <w:pgSz w:w="11900" w:h="16840"/>
          <w:pgMar w:top="1440" w:right="1800" w:bottom="1440" w:left="1800" w:header="708" w:footer="708" w:gutter="0"/>
          <w:cols w:num="2" w:space="276"/>
          <w:docGrid w:linePitch="360"/>
        </w:sect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x-ray (lower case ‘x’ and use only in the context of the radiation itself; otherwise refer to radiography/radiograph as appropriate</w:t>
      </w:r>
      <w:r w:rsidR="002279EE">
        <w:t>)</w:t>
      </w:r>
    </w:p>
    <w:p w14:paraId="0C270002" w14:textId="77777777" w:rsidR="007D6886" w:rsidRDefault="007D6886" w:rsidP="0002305F">
      <w:pPr>
        <w:spacing w:line="276" w:lineRule="auto"/>
        <w:rPr>
          <w:rFonts w:ascii="Helvetica CE 95 Black" w:hAnsi="Helvetica CE 95 Black"/>
          <w:color w:val="92004E"/>
        </w:rPr>
      </w:pPr>
    </w:p>
    <w:p w14:paraId="2619DBF6" w14:textId="2DA785C5" w:rsidR="00887E4D" w:rsidRDefault="00887E4D" w:rsidP="0002305F">
      <w:pPr>
        <w:spacing w:line="276" w:lineRule="auto"/>
        <w:rPr>
          <w:rFonts w:ascii="Helvetica CE 95 Black" w:hAnsi="Helvetica CE 95 Black"/>
          <w:color w:val="92004E"/>
        </w:rPr>
      </w:pPr>
      <w:r>
        <w:rPr>
          <w:rFonts w:ascii="Helvetica CE 95 Black" w:hAnsi="Helvetica CE 95 Black"/>
          <w:color w:val="92004E"/>
        </w:rPr>
        <w:t>Supplementary material</w:t>
      </w:r>
    </w:p>
    <w:p w14:paraId="36B3B668" w14:textId="0162F275" w:rsidR="00EE7931" w:rsidRDefault="00887E4D" w:rsidP="00EE793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 the text ‘</w:t>
      </w:r>
      <w:r w:rsidR="001640F9">
        <w:t>s</w:t>
      </w:r>
      <w:r>
        <w:t xml:space="preserve">upplementary material’ </w:t>
      </w:r>
      <w:r w:rsidR="008203FE">
        <w:t>(</w:t>
      </w:r>
      <w:r w:rsidR="001640F9">
        <w:t xml:space="preserve">all </w:t>
      </w:r>
      <w:r w:rsidR="008203FE">
        <w:t xml:space="preserve">lower case) </w:t>
      </w:r>
      <w:r>
        <w:t xml:space="preserve">should be used rather than ‘Supplementary data’. </w:t>
      </w:r>
    </w:p>
    <w:p w14:paraId="464A5B90" w14:textId="51A0DCE3" w:rsidR="00887E4D" w:rsidRDefault="00EE7931" w:rsidP="00EE793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887E4D">
        <w:t xml:space="preserve">The type of </w:t>
      </w:r>
      <w:r w:rsidR="001640F9">
        <w:t xml:space="preserve">supplementary </w:t>
      </w:r>
      <w:r w:rsidR="00887E4D">
        <w:t>material can be added</w:t>
      </w:r>
      <w:r w:rsidR="008203FE">
        <w:t xml:space="preserve">; </w:t>
      </w:r>
      <w:r w:rsidR="00887E4D">
        <w:t xml:space="preserve">for example, (see video in </w:t>
      </w:r>
      <w:r w:rsidR="001640F9">
        <w:t xml:space="preserve">supplementary </w:t>
      </w:r>
      <w:r w:rsidR="00887E4D">
        <w:t xml:space="preserve">material) or (see questionnaire in </w:t>
      </w:r>
      <w:r w:rsidR="001640F9">
        <w:t xml:space="preserve">supplementary </w:t>
      </w:r>
      <w:r w:rsidR="00887E4D">
        <w:t xml:space="preserve">material) or it can be </w:t>
      </w:r>
      <w:r>
        <w:t>simply</w:t>
      </w:r>
      <w:r w:rsidR="00887E4D">
        <w:t xml:space="preserve"> (see </w:t>
      </w:r>
      <w:r w:rsidR="001640F9">
        <w:t xml:space="preserve">supplementary </w:t>
      </w:r>
      <w:r w:rsidR="00887E4D">
        <w:t>material)</w:t>
      </w:r>
      <w:r>
        <w:t>.</w:t>
      </w:r>
    </w:p>
    <w:p w14:paraId="0AC4F5C0" w14:textId="4C7BB1AC" w:rsidR="00EE7931" w:rsidRDefault="00EE7931" w:rsidP="00EE793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‘Supplementary material’ should be the subheading used</w:t>
      </w:r>
      <w:r w:rsidR="00083DD1">
        <w:t>, and should appear</w:t>
      </w:r>
      <w:r>
        <w:t xml:space="preserve"> </w:t>
      </w:r>
      <w:r w:rsidR="00083DD1">
        <w:t>before</w:t>
      </w:r>
      <w:r>
        <w:t xml:space="preserve"> the Acknowledgements</w:t>
      </w:r>
      <w:r w:rsidR="00083DD1">
        <w:t xml:space="preserve">/Funding/Conflict of interests </w:t>
      </w:r>
      <w:r>
        <w:t>section</w:t>
      </w:r>
      <w:r w:rsidR="00083DD1">
        <w:t>s</w:t>
      </w:r>
      <w:r>
        <w:t>.</w:t>
      </w:r>
    </w:p>
    <w:p w14:paraId="0E37EF3A" w14:textId="2346C343" w:rsidR="00D319CE" w:rsidRDefault="00D319CE" w:rsidP="00EE793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6A0204">
        <w:t xml:space="preserve">For one </w:t>
      </w:r>
      <w:r w:rsidR="001640F9">
        <w:t xml:space="preserve">supplementary </w:t>
      </w:r>
      <w:r w:rsidR="006A0204">
        <w:t>material file, t</w:t>
      </w:r>
      <w:r>
        <w:t xml:space="preserve">he abbreviated caption should </w:t>
      </w:r>
      <w:r w:rsidR="006A0204">
        <w:t>run</w:t>
      </w:r>
      <w:r>
        <w:t xml:space="preserve"> on from the subheading.</w:t>
      </w:r>
    </w:p>
    <w:p w14:paraId="2157D35D" w14:textId="7E07C84C" w:rsidR="00D319CE" w:rsidRDefault="00D319CE" w:rsidP="00EE793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If there are multiple files</w:t>
      </w:r>
      <w:r w:rsidR="008A5860">
        <w:t>,</w:t>
      </w:r>
      <w:r>
        <w:t xml:space="preserve"> the phrase ‘The following files are available:’ should run on from the subheading and </w:t>
      </w:r>
      <w:r w:rsidR="008A5860">
        <w:t>each file will be listed on a new line with its condensed caption</w:t>
      </w:r>
      <w:r>
        <w:t>.</w:t>
      </w:r>
    </w:p>
    <w:p w14:paraId="7E6FAA83" w14:textId="77777777" w:rsidR="00DF7948" w:rsidRDefault="00DF7948" w:rsidP="0002305F">
      <w:pPr>
        <w:spacing w:line="276" w:lineRule="auto"/>
        <w:rPr>
          <w:rFonts w:ascii="Helvetica CE 95 Black" w:hAnsi="Helvetica CE 95 Black"/>
          <w:color w:val="92004E"/>
        </w:rPr>
      </w:pPr>
    </w:p>
    <w:p w14:paraId="680AD2AA" w14:textId="231029BC" w:rsidR="001362CE" w:rsidRDefault="001362CE" w:rsidP="0002305F">
      <w:pPr>
        <w:spacing w:line="276" w:lineRule="auto"/>
        <w:rPr>
          <w:rFonts w:ascii="Helvetica CE 95 Black" w:hAnsi="Helvetica CE 95 Black"/>
          <w:color w:val="92004E"/>
        </w:rPr>
      </w:pPr>
      <w:r>
        <w:rPr>
          <w:rFonts w:ascii="Helvetica CE 95 Black" w:hAnsi="Helvetica CE 95 Black"/>
          <w:color w:val="92004E"/>
        </w:rPr>
        <w:t>Tables</w:t>
      </w:r>
    </w:p>
    <w:p w14:paraId="113E8E9C" w14:textId="51936CE1" w:rsidR="00392AC4" w:rsidRDefault="00392AC4" w:rsidP="001362CE">
      <w:pPr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Columns of data should be aligned on common elements, such as decimal points, plus or minus signs, hyphens, etc</w:t>
      </w:r>
      <w:r w:rsidR="003468C3">
        <w:t>.</w:t>
      </w:r>
    </w:p>
    <w:p w14:paraId="4A06F81C" w14:textId="1FC4E675" w:rsidR="00392AC4" w:rsidRDefault="00392AC4" w:rsidP="001362CE">
      <w:pPr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 xml:space="preserve">If table entries consist of lengthy text, the flush-left format should be used with an indent for </w:t>
      </w:r>
      <w:r w:rsidR="003468C3">
        <w:t>r</w:t>
      </w:r>
      <w:r>
        <w:t>un-over lines.</w:t>
      </w:r>
    </w:p>
    <w:p w14:paraId="596F8C6C" w14:textId="5FC9CD80" w:rsidR="00392AC4" w:rsidRPr="00580A2B" w:rsidRDefault="00392AC4" w:rsidP="001362CE">
      <w:pPr>
        <w:ind w:left="284" w:hanging="284"/>
        <w:rPr>
          <w:rFonts w:ascii="Zapf Dingbats" w:hAnsi="Zapf Dingbats"/>
          <w:b/>
          <w:color w:val="000000" w:themeColor="text1"/>
        </w:rPr>
      </w:pPr>
      <w:r w:rsidRPr="00866EC2">
        <w:rPr>
          <w:rFonts w:ascii="Zapf Dingbats" w:hAnsi="Zapf Dingbats"/>
          <w:b/>
          <w:color w:val="92004E"/>
        </w:rPr>
        <w:t></w:t>
      </w:r>
      <w:r w:rsidRPr="00580A2B">
        <w:rPr>
          <w:rFonts w:ascii="Palatino" w:hAnsi="Palatino"/>
          <w:b/>
          <w:color w:val="000000" w:themeColor="text1"/>
        </w:rPr>
        <w:t> </w:t>
      </w:r>
      <w:r w:rsidRPr="00580A2B">
        <w:rPr>
          <w:color w:val="000000" w:themeColor="text1"/>
        </w:rPr>
        <w:t>If entries in a column are mixed, primary consideration should be given to the visual aspects of the entire table and the type of material being presented</w:t>
      </w:r>
      <w:r w:rsidR="003468C3" w:rsidRPr="00580A2B">
        <w:rPr>
          <w:color w:val="000000" w:themeColor="text1"/>
        </w:rPr>
        <w:t>.</w:t>
      </w:r>
    </w:p>
    <w:p w14:paraId="246B6424" w14:textId="79595C7F" w:rsidR="00580A2B" w:rsidRDefault="001362CE" w:rsidP="001362CE">
      <w:pPr>
        <w:ind w:left="284" w:hanging="284"/>
        <w:rPr>
          <w:rFonts w:ascii="Palatino" w:hAnsi="Palatino"/>
          <w:b/>
          <w:color w:val="92004E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580A2B" w:rsidRPr="00580A2B">
        <w:rPr>
          <w:rFonts w:ascii="Palatino" w:hAnsi="Palatino"/>
          <w:color w:val="000000" w:themeColor="text1"/>
        </w:rPr>
        <w:t>If necessary,</w:t>
      </w:r>
      <w:r w:rsidR="00580A2B" w:rsidRPr="00580A2B">
        <w:rPr>
          <w:rFonts w:ascii="Palatino" w:hAnsi="Palatino"/>
          <w:b/>
          <w:color w:val="000000" w:themeColor="text1"/>
        </w:rPr>
        <w:t xml:space="preserve"> </w:t>
      </w:r>
      <w:r w:rsidR="00580A2B">
        <w:t>tables can be set to fit to 1.5 column width and centered on the page to reduce unnecessary space.</w:t>
      </w:r>
    </w:p>
    <w:p w14:paraId="4A369E0C" w14:textId="2BF6B3F0" w:rsidR="001362CE" w:rsidRDefault="00866EC2" w:rsidP="001362CE">
      <w:pPr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362CE">
        <w:t>Footnote symbols:</w:t>
      </w:r>
      <w:r w:rsidR="00766CE8">
        <w:t xml:space="preserve"> use the following key in order:</w:t>
      </w:r>
      <w:r w:rsidR="001362CE">
        <w:t xml:space="preserve"> *, </w:t>
      </w:r>
      <w:r w:rsidR="001362CE" w:rsidRPr="00BF6001">
        <w:t>†, ‡, §</w:t>
      </w:r>
      <w:r w:rsidR="00766CE8">
        <w:t>,</w:t>
      </w:r>
      <w:r w:rsidR="001362CE" w:rsidRPr="00BF6001">
        <w:t xml:space="preserve"> ¶</w:t>
      </w:r>
      <w:r w:rsidR="00766CE8">
        <w:t>,</w:t>
      </w:r>
      <w:r w:rsidR="001362CE" w:rsidRPr="00BF6001">
        <w:t xml:space="preserve"> ∞</w:t>
      </w:r>
      <w:r w:rsidR="00766CE8">
        <w:t>,</w:t>
      </w:r>
      <w:r w:rsidR="001362CE" w:rsidRPr="00BF6001">
        <w:t>#</w:t>
      </w:r>
      <w:r w:rsidR="001362CE">
        <w:t>, **</w:t>
      </w:r>
    </w:p>
    <w:p w14:paraId="0297C549" w14:textId="6F0B1D51" w:rsidR="001362CE" w:rsidRDefault="001362CE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No full stop</w:t>
      </w:r>
      <w:r w:rsidR="00236F38">
        <w:t xml:space="preserve"> at the end of </w:t>
      </w:r>
      <w:r>
        <w:t>table captions</w:t>
      </w:r>
    </w:p>
    <w:p w14:paraId="76159072" w14:textId="60998FD4" w:rsidR="00766CE8" w:rsidRDefault="00766CE8" w:rsidP="009C1675">
      <w:pPr>
        <w:spacing w:line="276" w:lineRule="auto"/>
        <w:ind w:left="284" w:hanging="284"/>
        <w:rPr>
          <w:color w:val="000000" w:themeColor="text1"/>
        </w:rPr>
      </w:pPr>
      <w:r w:rsidRPr="00580A2B">
        <w:rPr>
          <w:rFonts w:ascii="Zapf Dingbats" w:hAnsi="Zapf Dingbats"/>
          <w:color w:val="92004E"/>
        </w:rPr>
        <w:t></w:t>
      </w:r>
      <w:r w:rsidRPr="00580A2B">
        <w:rPr>
          <w:rFonts w:ascii="Zapf Dingbats" w:hAnsi="Zapf Dingbats"/>
          <w:color w:val="92004E"/>
        </w:rPr>
        <w:t></w:t>
      </w:r>
      <w:r w:rsidRPr="00580A2B">
        <w:rPr>
          <w:color w:val="000000" w:themeColor="text1"/>
        </w:rPr>
        <w:t xml:space="preserve">Abbreviations in </w:t>
      </w:r>
      <w:r w:rsidR="00236F38">
        <w:rPr>
          <w:color w:val="000000" w:themeColor="text1"/>
        </w:rPr>
        <w:t xml:space="preserve">the </w:t>
      </w:r>
      <w:r w:rsidRPr="00580A2B">
        <w:rPr>
          <w:color w:val="000000" w:themeColor="text1"/>
        </w:rPr>
        <w:t>table should be defined in the footnote. Abbreviation definitions should appear after any footnote symbols</w:t>
      </w:r>
    </w:p>
    <w:p w14:paraId="00C5FAAF" w14:textId="77777777" w:rsidR="008203FE" w:rsidRDefault="008203FE" w:rsidP="008203FE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866EC2">
        <w:t>‘</w:t>
      </w:r>
      <w:r w:rsidRPr="00580A2B">
        <w:t>number of x’ written in full if space otherwise ‘no. of x’</w:t>
      </w:r>
    </w:p>
    <w:p w14:paraId="2A38246A" w14:textId="77777777" w:rsidR="00536AD5" w:rsidRDefault="00536AD5" w:rsidP="0002305F">
      <w:pPr>
        <w:spacing w:line="276" w:lineRule="auto"/>
        <w:rPr>
          <w:rFonts w:ascii="Helvetica CE 95 Black" w:hAnsi="Helvetica CE 95 Black"/>
          <w:color w:val="92004E"/>
        </w:rPr>
      </w:pPr>
    </w:p>
    <w:p w14:paraId="3960259E" w14:textId="230B7924" w:rsidR="00EE1B13" w:rsidRDefault="00EE1B13" w:rsidP="0002305F">
      <w:pPr>
        <w:spacing w:line="276" w:lineRule="auto"/>
        <w:rPr>
          <w:rFonts w:ascii="Helvetica CE 95 Black" w:hAnsi="Helvetica CE 95 Black"/>
          <w:color w:val="92004E"/>
        </w:rPr>
      </w:pPr>
      <w:r>
        <w:rPr>
          <w:rFonts w:ascii="Helvetica CE 95 Black" w:hAnsi="Helvetica CE 95 Black"/>
          <w:color w:val="92004E"/>
        </w:rPr>
        <w:t>Typography and punctuation</w:t>
      </w:r>
    </w:p>
    <w:p w14:paraId="4480FFD0" w14:textId="27DECAE9" w:rsidR="00EE1B13" w:rsidRDefault="00EE1B13" w:rsidP="00EE1B13">
      <w:pPr>
        <w:spacing w:line="276" w:lineRule="auto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 xml:space="preserve"> ‘</w:t>
      </w:r>
      <w:r w:rsidR="008203FE">
        <w:t>xxx</w:t>
      </w:r>
      <w:r w:rsidRPr="00EE1B13">
        <w:t>’ (single quotes rather than double “</w:t>
      </w:r>
      <w:r w:rsidR="008203FE">
        <w:t>xxx</w:t>
      </w:r>
      <w:r w:rsidRPr="00EE1B13">
        <w:t>”)</w:t>
      </w:r>
    </w:p>
    <w:p w14:paraId="23E2B105" w14:textId="6CD37B0A" w:rsidR="00EE1B13" w:rsidRDefault="00EE1B13" w:rsidP="00EE1B13">
      <w:pPr>
        <w:spacing w:line="276" w:lineRule="auto"/>
        <w:ind w:left="284" w:hanging="284"/>
        <w:rPr>
          <w:rFonts w:ascii="Cambria" w:hAnsi="Cambria" w:cs="Mathematical Pi LT Std Regular"/>
          <w:color w:val="221E1F"/>
        </w:rPr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rPr>
          <w:rFonts w:cs="Mathematical Pi LT Std Regular"/>
          <w:color w:val="221E1F"/>
        </w:rPr>
        <w:t>⩽ (</w:t>
      </w:r>
      <w:r w:rsidR="00766CE8">
        <w:rPr>
          <w:rFonts w:cs="Mathematical Pi LT Std Regular"/>
          <w:color w:val="221E1F"/>
        </w:rPr>
        <w:t xml:space="preserve">the correct mathematical symbol </w:t>
      </w:r>
      <w:r w:rsidR="00580A2B">
        <w:rPr>
          <w:rFonts w:cs="Mathematical Pi LT Std Regular"/>
          <w:color w:val="221E1F"/>
        </w:rPr>
        <w:t xml:space="preserve">should be inserted </w:t>
      </w:r>
      <w:r w:rsidR="00766CE8">
        <w:rPr>
          <w:rFonts w:cs="Mathematical Pi LT Std Regular"/>
          <w:color w:val="221E1F"/>
        </w:rPr>
        <w:t>by typesetters</w:t>
      </w:r>
      <w:r w:rsidRPr="00EE1B13">
        <w:rPr>
          <w:rFonts w:cs="Mathematical Pi LT Std Regular"/>
          <w:color w:val="221E1F"/>
        </w:rPr>
        <w:t xml:space="preserve">) rather than </w:t>
      </w:r>
      <w:r w:rsidRPr="00EE1B13">
        <w:rPr>
          <w:rFonts w:ascii="Cambria" w:hAnsi="Cambria" w:cs="Mathematical Pi LT Std Regular"/>
          <w:color w:val="221E1F"/>
        </w:rPr>
        <w:t>≤</w:t>
      </w:r>
    </w:p>
    <w:p w14:paraId="00EBDE75" w14:textId="36541079" w:rsidR="00175B94" w:rsidRDefault="00175B94" w:rsidP="00EE1B13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>
        <w:t>ad libitum (not italicised)</w:t>
      </w:r>
    </w:p>
    <w:p w14:paraId="2570F0A0" w14:textId="024AA09C" w:rsidR="00F2146B" w:rsidRDefault="00F2146B" w:rsidP="00EE1B13">
      <w:pPr>
        <w:spacing w:line="276" w:lineRule="auto"/>
        <w:ind w:left="284" w:hanging="284"/>
        <w:rPr>
          <w:rFonts w:ascii="Cambria" w:hAnsi="Cambria" w:cs="Mathematical Pi LT Std Regular"/>
          <w:color w:val="221E1F"/>
        </w:rPr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>
        <w:t>an ellipsis should be made in Quark using ‘alt’ and the semi-colon symbol. There should be a space before and after the ellipsis</w:t>
      </w:r>
    </w:p>
    <w:p w14:paraId="29CF39CD" w14:textId="639AA53E" w:rsidR="00EE1B13" w:rsidRDefault="00EE1B13" w:rsidP="009C1675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eg, (</w:t>
      </w:r>
      <w:r w:rsidR="008A5860">
        <w:t xml:space="preserve">abbreviation </w:t>
      </w:r>
      <w:r w:rsidR="00580A2B">
        <w:t xml:space="preserve">should </w:t>
      </w:r>
      <w:r w:rsidR="008A5860">
        <w:t xml:space="preserve">only </w:t>
      </w:r>
      <w:r w:rsidR="00580A2B">
        <w:t xml:space="preserve">be </w:t>
      </w:r>
      <w:r w:rsidR="008A5860">
        <w:t xml:space="preserve">used in brackets and with </w:t>
      </w:r>
      <w:r w:rsidR="00766CE8">
        <w:t>a comma appearing after, no full point</w:t>
      </w:r>
      <w:r w:rsidRPr="00EE1B13">
        <w:t>)</w:t>
      </w:r>
    </w:p>
    <w:p w14:paraId="5443CEB3" w14:textId="55EBD9DB" w:rsidR="00EE1B13" w:rsidRDefault="00EE1B13" w:rsidP="00866EC2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 w:rsidR="002068D4">
        <w:rPr>
          <w:rFonts w:ascii="Palatino" w:hAnsi="Palatino"/>
          <w:b/>
          <w:color w:val="92004E"/>
        </w:rPr>
        <w:t> </w:t>
      </w:r>
      <w:r w:rsidR="002068D4">
        <w:t>, e</w:t>
      </w:r>
      <w:r>
        <w:t>tc</w:t>
      </w:r>
      <w:r w:rsidR="002068D4">
        <w:t>,</w:t>
      </w:r>
      <w:r>
        <w:t xml:space="preserve"> (</w:t>
      </w:r>
      <w:r w:rsidR="008A5860">
        <w:t xml:space="preserve">abbreviation </w:t>
      </w:r>
      <w:r w:rsidR="00580A2B">
        <w:t xml:space="preserve">should </w:t>
      </w:r>
      <w:r w:rsidR="008A5860">
        <w:t xml:space="preserve">only </w:t>
      </w:r>
      <w:r w:rsidR="00580A2B">
        <w:t xml:space="preserve">be </w:t>
      </w:r>
      <w:r w:rsidR="008A5860">
        <w:t xml:space="preserve">used in brackets, and with comma(s), </w:t>
      </w:r>
      <w:r w:rsidR="00766CE8">
        <w:t>no full point</w:t>
      </w:r>
      <w:r>
        <w:t>)</w:t>
      </w:r>
    </w:p>
    <w:p w14:paraId="1F22E0B3" w14:textId="3DD3C219" w:rsidR="00EE1B13" w:rsidRDefault="00EE1B13" w:rsidP="009C1675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ie, (</w:t>
      </w:r>
      <w:r w:rsidR="008A5860">
        <w:t xml:space="preserve">abbreviation only used in brackets and with </w:t>
      </w:r>
      <w:r w:rsidR="00766CE8">
        <w:t>a comma only appearing after, no full points</w:t>
      </w:r>
      <w:r w:rsidRPr="00EE1B13">
        <w:t>)</w:t>
      </w:r>
    </w:p>
    <w:p w14:paraId="1812F74A" w14:textId="72E6F205" w:rsidR="00EE1B13" w:rsidRDefault="00EE1B13" w:rsidP="00EE1B13">
      <w:pPr>
        <w:spacing w:line="276" w:lineRule="auto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Include a</w:t>
      </w:r>
      <w:r w:rsidR="00766CE8">
        <w:t xml:space="preserve"> thin</w:t>
      </w:r>
      <w:r w:rsidRPr="00EE1B13">
        <w:t xml:space="preserve"> space either side of </w:t>
      </w:r>
      <w:r w:rsidRPr="00EE1B13">
        <w:rPr>
          <w:rFonts w:ascii="Cambria" w:hAnsi="Cambria"/>
        </w:rPr>
        <w:t>±</w:t>
      </w:r>
      <w:r w:rsidRPr="00EE1B13">
        <w:t xml:space="preserve"> symbol</w:t>
      </w:r>
    </w:p>
    <w:p w14:paraId="1FE0F008" w14:textId="2488176F" w:rsidR="001021A9" w:rsidRDefault="001021A9" w:rsidP="00EE1B13">
      <w:pPr>
        <w:spacing w:line="276" w:lineRule="auto"/>
      </w:pPr>
      <w:r w:rsidRPr="00EE1B13">
        <w:rPr>
          <w:rFonts w:ascii="Zapf Dingbats" w:hAnsi="Zapf Dingbats"/>
          <w:b/>
          <w:color w:val="92004E"/>
        </w:rPr>
        <w:t></w:t>
      </w:r>
      <w:r w:rsidR="00866EC2" w:rsidRPr="00EE1B13">
        <w:rPr>
          <w:rFonts w:ascii="Palatino" w:hAnsi="Palatino"/>
          <w:b/>
          <w:color w:val="92004E"/>
        </w:rPr>
        <w:t> </w:t>
      </w:r>
      <w:r w:rsidRPr="001021A9">
        <w:t>Thin spaces should be inserted between a number and a unit</w:t>
      </w:r>
    </w:p>
    <w:p w14:paraId="5EE75E99" w14:textId="7D3721DB" w:rsidR="00C76439" w:rsidRDefault="00C76439" w:rsidP="00C76439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 vitro (</w:t>
      </w:r>
      <w:r w:rsidR="00136336">
        <w:t xml:space="preserve">no hyphen, </w:t>
      </w:r>
      <w:r>
        <w:t>not italicised)</w:t>
      </w:r>
    </w:p>
    <w:p w14:paraId="43E90EBE" w14:textId="471ADC53" w:rsidR="00C76439" w:rsidRDefault="00C76439" w:rsidP="00C76439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in vivo (</w:t>
      </w:r>
      <w:r w:rsidR="00136336">
        <w:t xml:space="preserve">no hyphen, </w:t>
      </w:r>
      <w:r>
        <w:t>not italicised)</w:t>
      </w:r>
    </w:p>
    <w:p w14:paraId="1B8F8E38" w14:textId="4CBB74FE" w:rsidR="00EE1B13" w:rsidRDefault="00EE1B13" w:rsidP="00EE1B13">
      <w:pPr>
        <w:spacing w:line="276" w:lineRule="auto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rPr>
          <w:i/>
        </w:rPr>
        <w:t>JFMS</w:t>
      </w:r>
      <w:r w:rsidRPr="00EE1B13">
        <w:t xml:space="preserve"> </w:t>
      </w:r>
      <w:r w:rsidR="00236F38">
        <w:t xml:space="preserve">and other journal names should be </w:t>
      </w:r>
      <w:r w:rsidRPr="00EE1B13">
        <w:t>in italics</w:t>
      </w:r>
    </w:p>
    <w:p w14:paraId="6D4FCAAA" w14:textId="77777777" w:rsidR="00EE1B13" w:rsidRDefault="00EE1B13" w:rsidP="00EE1B13">
      <w:pPr>
        <w:spacing w:line="276" w:lineRule="auto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>L = left, R = right</w:t>
      </w:r>
    </w:p>
    <w:p w14:paraId="3936D8D6" w14:textId="7FCA1730" w:rsidR="00C76439" w:rsidRDefault="00C76439" w:rsidP="00C76439">
      <w:pPr>
        <w:spacing w:line="276" w:lineRule="auto"/>
      </w:pPr>
      <w:r w:rsidRPr="00A07901">
        <w:rPr>
          <w:rFonts w:ascii="Zapf Dingbats" w:hAnsi="Zapf Dingbats"/>
          <w:b/>
          <w:color w:val="92004E"/>
        </w:rPr>
        <w:t></w:t>
      </w:r>
      <w:r w:rsidRPr="00A07901">
        <w:rPr>
          <w:rFonts w:ascii="Palatino" w:hAnsi="Palatino"/>
          <w:b/>
          <w:color w:val="92004E"/>
        </w:rPr>
        <w:t> </w:t>
      </w:r>
      <w:r w:rsidRPr="00A07901">
        <w:t xml:space="preserve">Magnification </w:t>
      </w:r>
      <w:r w:rsidR="00766CE8">
        <w:t xml:space="preserve">in figure captions: </w:t>
      </w:r>
      <w:r w:rsidR="00580A2B">
        <w:t xml:space="preserve">eg, </w:t>
      </w:r>
      <w:r w:rsidRPr="00A07901">
        <w:t>x 200</w:t>
      </w:r>
    </w:p>
    <w:p w14:paraId="4D536FF6" w14:textId="68E57882" w:rsidR="00C76439" w:rsidRDefault="00C76439" w:rsidP="00323764">
      <w:pPr>
        <w:spacing w:line="276" w:lineRule="auto"/>
        <w:ind w:left="284" w:hanging="284"/>
      </w:pPr>
      <w:r w:rsidRPr="00A07901">
        <w:rPr>
          <w:rFonts w:ascii="Zapf Dingbats" w:hAnsi="Zapf Dingbats"/>
          <w:b/>
          <w:color w:val="92004E"/>
        </w:rPr>
        <w:t></w:t>
      </w:r>
      <w:r w:rsidRPr="00A07901">
        <w:rPr>
          <w:rFonts w:ascii="Palatino" w:hAnsi="Palatino"/>
          <w:b/>
          <w:color w:val="92004E"/>
        </w:rPr>
        <w:t> </w:t>
      </w:r>
      <w:r>
        <w:t>No space between &lt; or &gt; symbol and number</w:t>
      </w:r>
      <w:r w:rsidR="00323764">
        <w:t>/word</w:t>
      </w:r>
      <w:r>
        <w:t xml:space="preserve"> (eg, </w:t>
      </w:r>
      <w:r w:rsidRPr="007B4FD8">
        <w:rPr>
          <w:i/>
        </w:rPr>
        <w:t xml:space="preserve">P </w:t>
      </w:r>
      <w:r w:rsidRPr="00A07901">
        <w:t>&gt;0.5</w:t>
      </w:r>
      <w:r w:rsidR="00323764">
        <w:t>, &gt;preoperative</w:t>
      </w:r>
      <w:r>
        <w:t>)</w:t>
      </w:r>
    </w:p>
    <w:p w14:paraId="5771A5E5" w14:textId="1337DB06" w:rsidR="00C364AE" w:rsidRDefault="00C364AE" w:rsidP="00323764">
      <w:pPr>
        <w:spacing w:line="276" w:lineRule="auto"/>
        <w:ind w:left="284" w:hanging="284"/>
      </w:pPr>
      <w:r w:rsidRPr="00A07901">
        <w:rPr>
          <w:rFonts w:ascii="Zapf Dingbats" w:hAnsi="Zapf Dingbats"/>
          <w:b/>
          <w:color w:val="92004E"/>
        </w:rPr>
        <w:t></w:t>
      </w:r>
      <w:r w:rsidRPr="00A07901">
        <w:rPr>
          <w:rFonts w:ascii="Palatino" w:hAnsi="Palatino"/>
          <w:b/>
          <w:color w:val="92004E"/>
        </w:rPr>
        <w:t> </w:t>
      </w:r>
      <w:r>
        <w:t>No space between a number and ºC</w:t>
      </w:r>
      <w:r w:rsidR="00296A94">
        <w:t>;,</w:t>
      </w:r>
      <w:r>
        <w:t>eg</w:t>
      </w:r>
      <w:r w:rsidR="00296A94">
        <w:t>,</w:t>
      </w:r>
      <w:r>
        <w:t xml:space="preserve"> 37ºC</w:t>
      </w:r>
    </w:p>
    <w:p w14:paraId="53D09922" w14:textId="66C118A9" w:rsidR="00186107" w:rsidRDefault="00186107" w:rsidP="00323764">
      <w:pPr>
        <w:spacing w:line="276" w:lineRule="auto"/>
        <w:ind w:left="284" w:hanging="284"/>
      </w:pPr>
      <w:r w:rsidRPr="00A07901">
        <w:rPr>
          <w:rFonts w:ascii="Zapf Dingbats" w:hAnsi="Zapf Dingbats"/>
          <w:b/>
          <w:color w:val="92004E"/>
        </w:rPr>
        <w:t></w:t>
      </w:r>
      <w:r w:rsidRPr="00A07901">
        <w:rPr>
          <w:rFonts w:ascii="Palatino" w:hAnsi="Palatino"/>
          <w:b/>
          <w:color w:val="92004E"/>
        </w:rPr>
        <w:t> </w:t>
      </w:r>
      <w:r>
        <w:t>No space between middle initials for names (eg, Arthur NM Wood)</w:t>
      </w:r>
    </w:p>
    <w:p w14:paraId="094F05DE" w14:textId="3FF6652B" w:rsidR="00D17DB1" w:rsidRPr="00D17DB1" w:rsidRDefault="00D17DB1" w:rsidP="00D17DB1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Pr="000C452D">
        <w:rPr>
          <w:b/>
        </w:rPr>
        <w:t xml:space="preserve">, </w:t>
      </w:r>
      <w:r w:rsidRPr="000C452D">
        <w:t>respectively (a comma should come before respectively</w:t>
      </w:r>
      <w:r w:rsidR="00236F38">
        <w:t>;</w:t>
      </w:r>
      <w:r w:rsidRPr="000C452D">
        <w:t xml:space="preserve"> eg, 12 and 14 female and male cats, respectively)</w:t>
      </w:r>
    </w:p>
    <w:p w14:paraId="5CC57496" w14:textId="77777777" w:rsidR="00EE1B13" w:rsidRDefault="00EE1B13" w:rsidP="00EE1B13">
      <w:pPr>
        <w:spacing w:line="276" w:lineRule="auto"/>
        <w:ind w:left="284" w:hanging="284"/>
      </w:pPr>
      <w:r w:rsidRPr="00EE1B13">
        <w:rPr>
          <w:rFonts w:ascii="Zapf Dingbats" w:hAnsi="Zapf Dingbats"/>
          <w:b/>
          <w:color w:val="92004E"/>
        </w:rPr>
        <w:t></w:t>
      </w:r>
      <w:r w:rsidRPr="00EE1B13">
        <w:rPr>
          <w:rFonts w:ascii="Palatino" w:hAnsi="Palatino"/>
          <w:b/>
          <w:color w:val="92004E"/>
        </w:rPr>
        <w:t> </w:t>
      </w:r>
      <w:r w:rsidRPr="00EE1B13">
        <w:t xml:space="preserve">Rounded brackets should be used first, with square brackets within, </w:t>
      </w:r>
      <w:r w:rsidRPr="00EE1B13">
        <w:br/>
        <w:t>eg, (a [b + c])</w:t>
      </w:r>
    </w:p>
    <w:p w14:paraId="0627F26B" w14:textId="77777777" w:rsidR="0020467F" w:rsidRPr="00D7110E" w:rsidRDefault="0020467F" w:rsidP="0020467F">
      <w:pPr>
        <w:spacing w:line="276" w:lineRule="auto"/>
        <w:rPr>
          <w:u w:val="single"/>
        </w:rPr>
      </w:pPr>
      <w:r w:rsidRPr="00A07901">
        <w:rPr>
          <w:rFonts w:ascii="Zapf Dingbats" w:hAnsi="Zapf Dingbats"/>
          <w:b/>
          <w:color w:val="92004E"/>
        </w:rPr>
        <w:t></w:t>
      </w:r>
      <w:r w:rsidRPr="00A07901">
        <w:rPr>
          <w:rFonts w:ascii="Palatino" w:hAnsi="Palatino"/>
          <w:b/>
          <w:color w:val="92004E"/>
        </w:rPr>
        <w:t> </w:t>
      </w:r>
      <w:r w:rsidRPr="00580A2B">
        <w:t>T3, T4, (rather than T</w:t>
      </w:r>
      <w:r w:rsidRPr="00580A2B">
        <w:rPr>
          <w:vertAlign w:val="subscript"/>
        </w:rPr>
        <w:t>3</w:t>
      </w:r>
      <w:r w:rsidRPr="00580A2B">
        <w:t>, T</w:t>
      </w:r>
      <w:r w:rsidRPr="00580A2B">
        <w:rPr>
          <w:vertAlign w:val="subscript"/>
        </w:rPr>
        <w:t>4</w:t>
      </w:r>
      <w:r w:rsidRPr="00580A2B">
        <w:t>)</w:t>
      </w:r>
    </w:p>
    <w:p w14:paraId="6BB52394" w14:textId="569DBF1B" w:rsidR="00EE1B13" w:rsidRDefault="00A07901" w:rsidP="00EE1B13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>
        <w:t>TCID</w:t>
      </w:r>
      <w:r>
        <w:rPr>
          <w:vertAlign w:val="subscript"/>
        </w:rPr>
        <w:t>50</w:t>
      </w:r>
      <w:r>
        <w:t xml:space="preserve"> </w:t>
      </w:r>
    </w:p>
    <w:p w14:paraId="5A6AB0DF" w14:textId="266D9326" w:rsidR="00DF7948" w:rsidRDefault="00A07901" w:rsidP="0002305F">
      <w:pPr>
        <w:spacing w:line="276" w:lineRule="auto"/>
        <w:rPr>
          <w:rFonts w:ascii="Helvetica CE 95 Black" w:hAnsi="Helvetica CE 95 Black"/>
          <w:color w:val="92004E"/>
        </w:rPr>
      </w:pPr>
      <w:r w:rsidRPr="00A07901">
        <w:rPr>
          <w:rFonts w:ascii="Zapf Dingbats" w:hAnsi="Zapf Dingbats"/>
          <w:b/>
          <w:color w:val="92004E"/>
        </w:rPr>
        <w:t></w:t>
      </w:r>
      <w:r w:rsidRPr="00A07901">
        <w:rPr>
          <w:rFonts w:ascii="Palatino" w:hAnsi="Palatino"/>
          <w:b/>
          <w:color w:val="92004E"/>
        </w:rPr>
        <w:t> </w:t>
      </w:r>
      <w:r w:rsidRPr="00A07901">
        <w:t xml:space="preserve">A </w:t>
      </w:r>
      <w:r w:rsidR="00766CE8">
        <w:t xml:space="preserve">thin </w:t>
      </w:r>
      <w:r w:rsidRPr="00A07901">
        <w:t>space should appear either side of an = sign</w:t>
      </w:r>
      <w:r w:rsidR="00080834">
        <w:t xml:space="preserve"> (eg, </w:t>
      </w:r>
      <w:r w:rsidR="00080834" w:rsidRPr="007B4FD8">
        <w:rPr>
          <w:i/>
        </w:rPr>
        <w:t>P</w:t>
      </w:r>
      <w:r w:rsidR="00080834" w:rsidRPr="00A07901">
        <w:t xml:space="preserve"> = 0.11</w:t>
      </w:r>
      <w:r w:rsidR="00080834">
        <w:t>)</w:t>
      </w:r>
    </w:p>
    <w:p w14:paraId="4A103B12" w14:textId="77777777" w:rsidR="00DF7948" w:rsidRDefault="00DF7948" w:rsidP="0002305F">
      <w:pPr>
        <w:spacing w:line="276" w:lineRule="auto"/>
        <w:rPr>
          <w:rFonts w:ascii="Helvetica CE 95 Black" w:hAnsi="Helvetica CE 95 Black"/>
          <w:color w:val="92004E"/>
        </w:rPr>
      </w:pPr>
    </w:p>
    <w:p w14:paraId="335DA0E2" w14:textId="0C37CF01" w:rsidR="0002305F" w:rsidRDefault="008C4C3F" w:rsidP="0002305F">
      <w:pPr>
        <w:spacing w:line="276" w:lineRule="auto"/>
        <w:rPr>
          <w:b/>
        </w:rPr>
      </w:pPr>
      <w:r>
        <w:rPr>
          <w:rFonts w:ascii="Helvetica CE 95 Black" w:hAnsi="Helvetica CE 95 Black"/>
          <w:color w:val="92004E"/>
        </w:rPr>
        <w:t>Units</w:t>
      </w:r>
      <w:r w:rsidR="00083DD1">
        <w:rPr>
          <w:rFonts w:ascii="Helvetica CE 95 Black" w:hAnsi="Helvetica CE 95 Black"/>
          <w:color w:val="92004E"/>
        </w:rPr>
        <w:t xml:space="preserve"> and doses</w:t>
      </w:r>
    </w:p>
    <w:p w14:paraId="29F1D685" w14:textId="33DEEE89" w:rsidR="0002305F" w:rsidRDefault="00AF39A5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g (not gram)</w:t>
      </w:r>
    </w:p>
    <w:p w14:paraId="73B92A2C" w14:textId="47F7008E" w:rsidR="0002305F" w:rsidRDefault="00AF39A5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l/l</w:t>
      </w:r>
    </w:p>
    <w:p w14:paraId="3D579584" w14:textId="66604159" w:rsidR="0002305F" w:rsidRDefault="00AF39A5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IU/I</w:t>
      </w:r>
    </w:p>
    <w:p w14:paraId="640FC3C4" w14:textId="15B7F2F0" w:rsidR="0002305F" w:rsidRDefault="00AF39A5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mg/kg</w:t>
      </w:r>
    </w:p>
    <w:p w14:paraId="65D2C87A" w14:textId="4CEFA17A" w:rsidR="00150B91" w:rsidRDefault="00AF39A5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50B91">
        <w:t>mmol/l</w:t>
      </w:r>
    </w:p>
    <w:p w14:paraId="4BD615BC" w14:textId="493DB891" w:rsidR="0002305F" w:rsidRDefault="00AF39A5" w:rsidP="000C452D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q24h, q12h, q8h and q6h</w:t>
      </w:r>
      <w:r w:rsidR="008203FE">
        <w:t xml:space="preserve"> rather than sid, bid, tid, qid or once daily, twice daily, etc, </w:t>
      </w:r>
      <w:r w:rsidR="0002305F">
        <w:t>respectively</w:t>
      </w:r>
    </w:p>
    <w:p w14:paraId="56DBB433" w14:textId="37178598" w:rsidR="0002305F" w:rsidRDefault="00AF39A5" w:rsidP="0002305F">
      <w:pPr>
        <w:spacing w:line="276" w:lineRule="auto"/>
        <w:rPr>
          <w:vertAlign w:val="subscript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02305F">
        <w:t>PaO</w:t>
      </w:r>
      <w:r w:rsidR="0002305F">
        <w:rPr>
          <w:vertAlign w:val="subscript"/>
        </w:rPr>
        <w:t>2</w:t>
      </w:r>
    </w:p>
    <w:p w14:paraId="4F679FEA" w14:textId="3CBE93B1" w:rsidR="00EA5947" w:rsidRDefault="00AF39A5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EA5947" w:rsidRPr="0062409A">
        <w:t>MHz</w:t>
      </w:r>
    </w:p>
    <w:p w14:paraId="1F5F5D7B" w14:textId="0DF62A2A" w:rsidR="00766CE8" w:rsidRPr="00E127EE" w:rsidRDefault="00766CE8" w:rsidP="0002305F">
      <w:pPr>
        <w:spacing w:line="276" w:lineRule="auto"/>
        <w:rPr>
          <w:vertAlign w:val="subscript"/>
        </w:rPr>
      </w:pPr>
      <w:r w:rsidRPr="007E2463">
        <w:rPr>
          <w:rFonts w:ascii="Zapf Dingbats" w:hAnsi="Zapf Dingbats"/>
          <w:b/>
          <w:color w:val="92004E"/>
        </w:rPr>
        <w:t></w:t>
      </w:r>
      <w:r>
        <w:t xml:space="preserve"> n (lower case, not italics)</w:t>
      </w:r>
    </w:p>
    <w:p w14:paraId="0EC696A4" w14:textId="5C18CC05" w:rsidR="00150B91" w:rsidRDefault="00AF39A5" w:rsidP="0002305F">
      <w:pPr>
        <w:spacing w:line="276" w:lineRule="auto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Palatino" w:hAnsi="Palatino"/>
          <w:b/>
          <w:color w:val="92004E"/>
        </w:rPr>
        <w:t> </w:t>
      </w:r>
      <w:r w:rsidR="00150B91">
        <w:t>SI units are desired</w:t>
      </w:r>
      <w:r w:rsidR="008203FE">
        <w:t>,</w:t>
      </w:r>
      <w:r w:rsidR="00150B91">
        <w:t xml:space="preserve"> but for American papers imperial units are accepted</w:t>
      </w:r>
    </w:p>
    <w:p w14:paraId="5F8CB08B" w14:textId="5B389F9E" w:rsidR="0002305F" w:rsidRDefault="00766CE8" w:rsidP="009C1675">
      <w:pPr>
        <w:spacing w:line="276" w:lineRule="auto"/>
        <w:ind w:left="284" w:hanging="284"/>
      </w:pPr>
      <w:r w:rsidRPr="007E2463">
        <w:rPr>
          <w:rFonts w:ascii="Zapf Dingbats" w:hAnsi="Zapf Dingbats"/>
          <w:b/>
          <w:color w:val="92004E"/>
        </w:rPr>
        <w:t></w:t>
      </w:r>
      <w:r>
        <w:rPr>
          <w:rFonts w:ascii="Zapf Dingbats" w:hAnsi="Zapf Dingbats"/>
          <w:b/>
          <w:color w:val="92004E"/>
        </w:rPr>
        <w:t></w:t>
      </w:r>
      <w:r>
        <w:t>Format: 5 MHz, 4 mg/kg, not 5-MHz, 4-mg/kg</w:t>
      </w:r>
      <w:r w:rsidR="00392AC4">
        <w:t xml:space="preserve"> (ie, a space between numeral and unit and no hyphenation)</w:t>
      </w:r>
    </w:p>
    <w:p w14:paraId="0A2A43B8" w14:textId="77777777" w:rsidR="00766CE8" w:rsidRPr="001F5ADF" w:rsidRDefault="00766CE8" w:rsidP="001F5ADF">
      <w:pPr>
        <w:spacing w:line="276" w:lineRule="auto"/>
      </w:pPr>
    </w:p>
    <w:sectPr w:rsidR="00766CE8" w:rsidRPr="001F5ADF" w:rsidSect="00E8653E">
      <w:type w:val="continuous"/>
      <w:pgSz w:w="11900" w:h="16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 CE 85 Heavy">
    <w:altName w:val="Arial"/>
    <w:charset w:val="58"/>
    <w:family w:val="auto"/>
    <w:pitch w:val="variable"/>
    <w:sig w:usb0="E00002FF" w:usb1="5000785B" w:usb2="00000000" w:usb3="00000000" w:csb0="0000019F" w:csb1="00000000"/>
  </w:font>
  <w:font w:name="Helvetica CE 95 Black">
    <w:altName w:val="Arial"/>
    <w:charset w:val="58"/>
    <w:family w:val="auto"/>
    <w:pitch w:val="variable"/>
    <w:sig w:usb0="E00002FF" w:usb1="5000785B" w:usb2="00000000" w:usb3="00000000" w:csb0="0000019F" w:csb1="00000000"/>
  </w:font>
  <w:font w:name="Zapf Dingbats">
    <w:altName w:val="Mangal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0NˇøìÑ 5'380D†a26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 Pi LT Std Regular">
    <w:altName w:val="Cambria"/>
    <w:panose1 w:val="00000000000000000000"/>
    <w:charset w:val="00"/>
    <w:family w:val="modern"/>
    <w:notTrueType/>
    <w:pitch w:val="variable"/>
    <w:sig w:usb0="800000CB" w:usb1="120160EC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A0626"/>
    <w:multiLevelType w:val="hybridMultilevel"/>
    <w:tmpl w:val="1350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DF"/>
    <w:rsid w:val="0002305F"/>
    <w:rsid w:val="000326D2"/>
    <w:rsid w:val="00035508"/>
    <w:rsid w:val="0003726D"/>
    <w:rsid w:val="00043C3E"/>
    <w:rsid w:val="00052772"/>
    <w:rsid w:val="00073CBC"/>
    <w:rsid w:val="00080834"/>
    <w:rsid w:val="00083581"/>
    <w:rsid w:val="00083DD1"/>
    <w:rsid w:val="000B0E82"/>
    <w:rsid w:val="000B7F8E"/>
    <w:rsid w:val="000C1300"/>
    <w:rsid w:val="000C452D"/>
    <w:rsid w:val="000C589A"/>
    <w:rsid w:val="000E15D0"/>
    <w:rsid w:val="001021A9"/>
    <w:rsid w:val="00102E28"/>
    <w:rsid w:val="00124AAD"/>
    <w:rsid w:val="001362CE"/>
    <w:rsid w:val="00136336"/>
    <w:rsid w:val="00136C89"/>
    <w:rsid w:val="00142F86"/>
    <w:rsid w:val="00150B91"/>
    <w:rsid w:val="00161AA5"/>
    <w:rsid w:val="00161EC1"/>
    <w:rsid w:val="001640F9"/>
    <w:rsid w:val="00175B94"/>
    <w:rsid w:val="00177135"/>
    <w:rsid w:val="001772C5"/>
    <w:rsid w:val="00181142"/>
    <w:rsid w:val="0018411F"/>
    <w:rsid w:val="00186107"/>
    <w:rsid w:val="00187984"/>
    <w:rsid w:val="00187ED1"/>
    <w:rsid w:val="001A45E6"/>
    <w:rsid w:val="001A5D3B"/>
    <w:rsid w:val="001B1857"/>
    <w:rsid w:val="001B21A5"/>
    <w:rsid w:val="001B46A2"/>
    <w:rsid w:val="001C28A4"/>
    <w:rsid w:val="001C3C0D"/>
    <w:rsid w:val="001E11FB"/>
    <w:rsid w:val="001E3D4D"/>
    <w:rsid w:val="001F121D"/>
    <w:rsid w:val="001F5ADF"/>
    <w:rsid w:val="001F6AE8"/>
    <w:rsid w:val="002007BA"/>
    <w:rsid w:val="002014CF"/>
    <w:rsid w:val="0020467F"/>
    <w:rsid w:val="002068D4"/>
    <w:rsid w:val="00217A99"/>
    <w:rsid w:val="00221A6B"/>
    <w:rsid w:val="00227423"/>
    <w:rsid w:val="002279EE"/>
    <w:rsid w:val="0023138D"/>
    <w:rsid w:val="00236F38"/>
    <w:rsid w:val="00237135"/>
    <w:rsid w:val="002516C2"/>
    <w:rsid w:val="002804C5"/>
    <w:rsid w:val="0029060F"/>
    <w:rsid w:val="00296A94"/>
    <w:rsid w:val="002A0ABE"/>
    <w:rsid w:val="002A25E0"/>
    <w:rsid w:val="002C1408"/>
    <w:rsid w:val="002D291C"/>
    <w:rsid w:val="002E37BB"/>
    <w:rsid w:val="002E5DBE"/>
    <w:rsid w:val="002F6B7F"/>
    <w:rsid w:val="003019F8"/>
    <w:rsid w:val="00303CF4"/>
    <w:rsid w:val="00307217"/>
    <w:rsid w:val="00311516"/>
    <w:rsid w:val="00323764"/>
    <w:rsid w:val="003325ED"/>
    <w:rsid w:val="003468C3"/>
    <w:rsid w:val="003525E0"/>
    <w:rsid w:val="0037042A"/>
    <w:rsid w:val="00381AF5"/>
    <w:rsid w:val="00385E18"/>
    <w:rsid w:val="00392AC4"/>
    <w:rsid w:val="00394190"/>
    <w:rsid w:val="003A0805"/>
    <w:rsid w:val="003B1A77"/>
    <w:rsid w:val="003C43C6"/>
    <w:rsid w:val="003E00C9"/>
    <w:rsid w:val="003F33F9"/>
    <w:rsid w:val="003F5735"/>
    <w:rsid w:val="004038CF"/>
    <w:rsid w:val="00413E96"/>
    <w:rsid w:val="00445809"/>
    <w:rsid w:val="00453D78"/>
    <w:rsid w:val="00461580"/>
    <w:rsid w:val="00475DCE"/>
    <w:rsid w:val="00497863"/>
    <w:rsid w:val="004A2790"/>
    <w:rsid w:val="004A4849"/>
    <w:rsid w:val="004B0FE4"/>
    <w:rsid w:val="004C10F2"/>
    <w:rsid w:val="004D2C7C"/>
    <w:rsid w:val="004D3363"/>
    <w:rsid w:val="004E200F"/>
    <w:rsid w:val="004E4E8A"/>
    <w:rsid w:val="004F0C4B"/>
    <w:rsid w:val="004F1360"/>
    <w:rsid w:val="00502E2A"/>
    <w:rsid w:val="0052746E"/>
    <w:rsid w:val="005325B8"/>
    <w:rsid w:val="00532A9B"/>
    <w:rsid w:val="00536AD5"/>
    <w:rsid w:val="00541568"/>
    <w:rsid w:val="00542CCF"/>
    <w:rsid w:val="00544B96"/>
    <w:rsid w:val="00580A2B"/>
    <w:rsid w:val="005977F5"/>
    <w:rsid w:val="005A32CD"/>
    <w:rsid w:val="005A646B"/>
    <w:rsid w:val="005C02C0"/>
    <w:rsid w:val="005C5152"/>
    <w:rsid w:val="005E2830"/>
    <w:rsid w:val="005E2E83"/>
    <w:rsid w:val="005F4366"/>
    <w:rsid w:val="006148CD"/>
    <w:rsid w:val="00620464"/>
    <w:rsid w:val="0062409A"/>
    <w:rsid w:val="00626D4E"/>
    <w:rsid w:val="0062738F"/>
    <w:rsid w:val="00631879"/>
    <w:rsid w:val="0064064E"/>
    <w:rsid w:val="006438BC"/>
    <w:rsid w:val="006458F3"/>
    <w:rsid w:val="00645C55"/>
    <w:rsid w:val="0064762F"/>
    <w:rsid w:val="006623D9"/>
    <w:rsid w:val="0067343E"/>
    <w:rsid w:val="006806BF"/>
    <w:rsid w:val="0068110E"/>
    <w:rsid w:val="00694737"/>
    <w:rsid w:val="006A0204"/>
    <w:rsid w:val="006A4212"/>
    <w:rsid w:val="006B1358"/>
    <w:rsid w:val="006B1CC3"/>
    <w:rsid w:val="006B6DAE"/>
    <w:rsid w:val="006D0A84"/>
    <w:rsid w:val="006D5427"/>
    <w:rsid w:val="006E3840"/>
    <w:rsid w:val="006F20E7"/>
    <w:rsid w:val="006F6DF2"/>
    <w:rsid w:val="007013B3"/>
    <w:rsid w:val="0070641A"/>
    <w:rsid w:val="00733842"/>
    <w:rsid w:val="00742F6E"/>
    <w:rsid w:val="00761DF8"/>
    <w:rsid w:val="00766CE8"/>
    <w:rsid w:val="00773FC2"/>
    <w:rsid w:val="007830BA"/>
    <w:rsid w:val="007A2A63"/>
    <w:rsid w:val="007B4FD8"/>
    <w:rsid w:val="007D6886"/>
    <w:rsid w:val="00810E77"/>
    <w:rsid w:val="00813077"/>
    <w:rsid w:val="00815F5E"/>
    <w:rsid w:val="00817CD6"/>
    <w:rsid w:val="008203FE"/>
    <w:rsid w:val="008275E2"/>
    <w:rsid w:val="00831E97"/>
    <w:rsid w:val="00835C05"/>
    <w:rsid w:val="00836782"/>
    <w:rsid w:val="008544DC"/>
    <w:rsid w:val="008568DA"/>
    <w:rsid w:val="008644DC"/>
    <w:rsid w:val="00866EC2"/>
    <w:rsid w:val="00881563"/>
    <w:rsid w:val="00882A8B"/>
    <w:rsid w:val="00887E4D"/>
    <w:rsid w:val="008A5860"/>
    <w:rsid w:val="008B384B"/>
    <w:rsid w:val="008B7856"/>
    <w:rsid w:val="008C2061"/>
    <w:rsid w:val="008C4C3F"/>
    <w:rsid w:val="008D07D5"/>
    <w:rsid w:val="008D68C3"/>
    <w:rsid w:val="008E156B"/>
    <w:rsid w:val="008E317C"/>
    <w:rsid w:val="008E5031"/>
    <w:rsid w:val="008F1708"/>
    <w:rsid w:val="0093424E"/>
    <w:rsid w:val="0094782F"/>
    <w:rsid w:val="00995F09"/>
    <w:rsid w:val="009B70AC"/>
    <w:rsid w:val="009B7A58"/>
    <w:rsid w:val="009C1675"/>
    <w:rsid w:val="009D1536"/>
    <w:rsid w:val="009E48AE"/>
    <w:rsid w:val="009F2103"/>
    <w:rsid w:val="009F295C"/>
    <w:rsid w:val="009F349B"/>
    <w:rsid w:val="00A00C94"/>
    <w:rsid w:val="00A07901"/>
    <w:rsid w:val="00A0797E"/>
    <w:rsid w:val="00A122AD"/>
    <w:rsid w:val="00A61AAE"/>
    <w:rsid w:val="00A81EC6"/>
    <w:rsid w:val="00A87C46"/>
    <w:rsid w:val="00A96531"/>
    <w:rsid w:val="00AB5AC7"/>
    <w:rsid w:val="00AC7EAF"/>
    <w:rsid w:val="00AD32C9"/>
    <w:rsid w:val="00AD6427"/>
    <w:rsid w:val="00AF39A5"/>
    <w:rsid w:val="00AF7ED4"/>
    <w:rsid w:val="00B40964"/>
    <w:rsid w:val="00B54CFC"/>
    <w:rsid w:val="00B736D0"/>
    <w:rsid w:val="00BA1629"/>
    <w:rsid w:val="00BA429A"/>
    <w:rsid w:val="00BB1F4D"/>
    <w:rsid w:val="00BB584B"/>
    <w:rsid w:val="00BC144E"/>
    <w:rsid w:val="00BC2A2E"/>
    <w:rsid w:val="00BC6B65"/>
    <w:rsid w:val="00BD4E2A"/>
    <w:rsid w:val="00BE5E8E"/>
    <w:rsid w:val="00BE6D0E"/>
    <w:rsid w:val="00BF0704"/>
    <w:rsid w:val="00BF6001"/>
    <w:rsid w:val="00C000B3"/>
    <w:rsid w:val="00C06969"/>
    <w:rsid w:val="00C207D2"/>
    <w:rsid w:val="00C226D2"/>
    <w:rsid w:val="00C228C7"/>
    <w:rsid w:val="00C263AC"/>
    <w:rsid w:val="00C26D3A"/>
    <w:rsid w:val="00C31FE8"/>
    <w:rsid w:val="00C364AE"/>
    <w:rsid w:val="00C47FE1"/>
    <w:rsid w:val="00C53D88"/>
    <w:rsid w:val="00C55D5E"/>
    <w:rsid w:val="00C62AB1"/>
    <w:rsid w:val="00C62B66"/>
    <w:rsid w:val="00C6564D"/>
    <w:rsid w:val="00C65BB3"/>
    <w:rsid w:val="00C75309"/>
    <w:rsid w:val="00C76439"/>
    <w:rsid w:val="00C837BD"/>
    <w:rsid w:val="00C92FD9"/>
    <w:rsid w:val="00CA4E61"/>
    <w:rsid w:val="00CF3688"/>
    <w:rsid w:val="00D050DB"/>
    <w:rsid w:val="00D17DB1"/>
    <w:rsid w:val="00D2557E"/>
    <w:rsid w:val="00D319CE"/>
    <w:rsid w:val="00D40EC7"/>
    <w:rsid w:val="00D44C10"/>
    <w:rsid w:val="00D4600C"/>
    <w:rsid w:val="00D53EC6"/>
    <w:rsid w:val="00D5518B"/>
    <w:rsid w:val="00D807BA"/>
    <w:rsid w:val="00D845BF"/>
    <w:rsid w:val="00D907FA"/>
    <w:rsid w:val="00DA16CD"/>
    <w:rsid w:val="00DC3409"/>
    <w:rsid w:val="00DD119D"/>
    <w:rsid w:val="00DD3647"/>
    <w:rsid w:val="00DE2517"/>
    <w:rsid w:val="00DE5F6B"/>
    <w:rsid w:val="00DE7B94"/>
    <w:rsid w:val="00DF7948"/>
    <w:rsid w:val="00E127EE"/>
    <w:rsid w:val="00E12A19"/>
    <w:rsid w:val="00E3184B"/>
    <w:rsid w:val="00E42787"/>
    <w:rsid w:val="00E6332C"/>
    <w:rsid w:val="00E671C2"/>
    <w:rsid w:val="00E72372"/>
    <w:rsid w:val="00E76198"/>
    <w:rsid w:val="00E8653E"/>
    <w:rsid w:val="00EA5947"/>
    <w:rsid w:val="00ED5890"/>
    <w:rsid w:val="00ED633B"/>
    <w:rsid w:val="00EE1B13"/>
    <w:rsid w:val="00EE3A31"/>
    <w:rsid w:val="00EE7931"/>
    <w:rsid w:val="00F03A02"/>
    <w:rsid w:val="00F20322"/>
    <w:rsid w:val="00F2146B"/>
    <w:rsid w:val="00F26488"/>
    <w:rsid w:val="00F36107"/>
    <w:rsid w:val="00F372C4"/>
    <w:rsid w:val="00F41C64"/>
    <w:rsid w:val="00F43EE9"/>
    <w:rsid w:val="00F61ABC"/>
    <w:rsid w:val="00F63508"/>
    <w:rsid w:val="00F65CE9"/>
    <w:rsid w:val="00F74945"/>
    <w:rsid w:val="00F7551C"/>
    <w:rsid w:val="00F80855"/>
    <w:rsid w:val="00F84F00"/>
    <w:rsid w:val="00F930AD"/>
    <w:rsid w:val="00F96E64"/>
    <w:rsid w:val="00FB030D"/>
    <w:rsid w:val="00FB7D02"/>
    <w:rsid w:val="00FC1895"/>
    <w:rsid w:val="00FD050A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80696"/>
  <w14:defaultImageDpi w14:val="300"/>
  <w15:docId w15:val="{8B638476-EDD4-43CC-8715-8A5BACF6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3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2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2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8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1F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F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F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F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F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44D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C1300"/>
  </w:style>
  <w:style w:type="paragraph" w:styleId="NoSpacing">
    <w:name w:val="No Spacing"/>
    <w:uiPriority w:val="1"/>
    <w:qFormat/>
    <w:rsid w:val="00D907FA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B8B93A-3780-4B3B-B9AD-6362839A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3509</Words>
  <Characters>20005</Characters>
  <Application>Microsoft Office Word</Application>
  <DocSecurity>4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Cat Care</Company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 Tansley</dc:creator>
  <cp:lastModifiedBy>Bloxham, Hannah</cp:lastModifiedBy>
  <cp:revision>2</cp:revision>
  <cp:lastPrinted>2015-12-04T16:04:00Z</cp:lastPrinted>
  <dcterms:created xsi:type="dcterms:W3CDTF">2017-04-03T14:22:00Z</dcterms:created>
  <dcterms:modified xsi:type="dcterms:W3CDTF">2017-04-03T14:22:00Z</dcterms:modified>
</cp:coreProperties>
</file>