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2A" w:rsidRPr="003E28A1" w:rsidRDefault="00DD434B" w:rsidP="00DD434B">
      <w:pPr>
        <w:spacing w:line="480" w:lineRule="auto"/>
        <w:jc w:val="center"/>
        <w:rPr>
          <w:rFonts w:ascii="Times New Roman" w:hAnsi="Times New Roman"/>
          <w:b/>
        </w:rPr>
      </w:pPr>
      <w:r>
        <w:rPr>
          <w:rFonts w:ascii="Times New Roman" w:hAnsi="Times New Roman"/>
          <w:b/>
        </w:rPr>
        <w:t>Teaching Materials</w:t>
      </w:r>
    </w:p>
    <w:p w:rsidR="00944815" w:rsidRPr="003E28A1" w:rsidRDefault="00944815" w:rsidP="00944815">
      <w:pPr>
        <w:spacing w:line="480" w:lineRule="auto"/>
        <w:rPr>
          <w:rFonts w:ascii="Times New Roman" w:hAnsi="Times New Roman"/>
        </w:rPr>
      </w:pPr>
      <w:r w:rsidRPr="003E28A1">
        <w:rPr>
          <w:rFonts w:ascii="Times New Roman" w:hAnsi="Times New Roman"/>
        </w:rPr>
        <w:tab/>
        <w:t>For those interested in using this book as a teaching tool, we offer two resources that will be helpful</w:t>
      </w:r>
      <w:r w:rsidR="00125C2A" w:rsidRPr="003E28A1">
        <w:rPr>
          <w:rFonts w:ascii="Times New Roman" w:hAnsi="Times New Roman"/>
        </w:rPr>
        <w:t xml:space="preserve">.  </w:t>
      </w:r>
      <w:r w:rsidRPr="003E28A1">
        <w:rPr>
          <w:rFonts w:ascii="Times New Roman" w:hAnsi="Times New Roman"/>
        </w:rPr>
        <w:t>The first is a syllabus for a class exploring interpersonal communication and qualitative research</w:t>
      </w:r>
      <w:r w:rsidR="00125C2A" w:rsidRPr="003E28A1">
        <w:rPr>
          <w:rFonts w:ascii="Times New Roman" w:hAnsi="Times New Roman"/>
        </w:rPr>
        <w:t xml:space="preserve">.  </w:t>
      </w:r>
      <w:r w:rsidRPr="003E28A1">
        <w:rPr>
          <w:rFonts w:ascii="Times New Roman" w:hAnsi="Times New Roman"/>
        </w:rPr>
        <w:t>That course design integrates this book as</w:t>
      </w:r>
      <w:r w:rsidR="002270B6">
        <w:rPr>
          <w:rFonts w:ascii="Times New Roman" w:hAnsi="Times New Roman"/>
        </w:rPr>
        <w:t xml:space="preserve"> well as supplementary readings,</w:t>
      </w:r>
      <w:r w:rsidRPr="003E28A1">
        <w:rPr>
          <w:rFonts w:ascii="Times New Roman" w:hAnsi="Times New Roman"/>
        </w:rPr>
        <w:t xml:space="preserve"> and it limits the space used to 13 weeks so that instructors have room to personalize the course and make it their own</w:t>
      </w:r>
      <w:r w:rsidR="00125C2A" w:rsidRPr="003E28A1">
        <w:rPr>
          <w:rFonts w:ascii="Times New Roman" w:hAnsi="Times New Roman"/>
        </w:rPr>
        <w:t xml:space="preserve">.  </w:t>
      </w:r>
      <w:r w:rsidR="00D111EA">
        <w:rPr>
          <w:rFonts w:ascii="Times New Roman" w:hAnsi="Times New Roman"/>
        </w:rPr>
        <w:t xml:space="preserve">Following current trends in education, measurable learning objectives are offered as part of the syllabus, as are some indications for assignments.  </w:t>
      </w:r>
      <w:r w:rsidR="00D53608" w:rsidRPr="003E28A1">
        <w:rPr>
          <w:rFonts w:ascii="Times New Roman" w:hAnsi="Times New Roman"/>
        </w:rPr>
        <w:t>The course could be offered at either the advanced undergraduate or graduate level</w:t>
      </w:r>
      <w:r w:rsidR="00125C2A" w:rsidRPr="003E28A1">
        <w:rPr>
          <w:rFonts w:ascii="Times New Roman" w:hAnsi="Times New Roman"/>
        </w:rPr>
        <w:t xml:space="preserve">.  </w:t>
      </w:r>
      <w:r w:rsidRPr="003E28A1">
        <w:rPr>
          <w:rFonts w:ascii="Times New Roman" w:hAnsi="Times New Roman"/>
        </w:rPr>
        <w:t>The second is a collection of question sets for each chapter</w:t>
      </w:r>
      <w:r w:rsidR="00125C2A" w:rsidRPr="003E28A1">
        <w:rPr>
          <w:rFonts w:ascii="Times New Roman" w:hAnsi="Times New Roman"/>
        </w:rPr>
        <w:t xml:space="preserve">.  </w:t>
      </w:r>
      <w:r w:rsidRPr="003E28A1">
        <w:rPr>
          <w:rFonts w:ascii="Times New Roman" w:hAnsi="Times New Roman"/>
        </w:rPr>
        <w:t xml:space="preserve">These question sets can be used with the syllabus, or </w:t>
      </w:r>
      <w:r w:rsidR="00125C2A" w:rsidRPr="003E28A1">
        <w:rPr>
          <w:rFonts w:ascii="Times New Roman" w:hAnsi="Times New Roman"/>
        </w:rPr>
        <w:t>separate</w:t>
      </w:r>
      <w:r w:rsidRPr="003E28A1">
        <w:rPr>
          <w:rFonts w:ascii="Times New Roman" w:hAnsi="Times New Roman"/>
        </w:rPr>
        <w:t xml:space="preserve"> from it; and even those who may not use this book </w:t>
      </w:r>
      <w:r w:rsidR="00FF542D">
        <w:rPr>
          <w:rFonts w:ascii="Times New Roman" w:hAnsi="Times New Roman"/>
        </w:rPr>
        <w:t>for</w:t>
      </w:r>
      <w:r w:rsidRPr="003E28A1">
        <w:rPr>
          <w:rFonts w:ascii="Times New Roman" w:hAnsi="Times New Roman"/>
        </w:rPr>
        <w:t xml:space="preserve"> a class but who want to consider each chapter more deeply will likely find value in the questions</w:t>
      </w:r>
      <w:r w:rsidR="00125C2A" w:rsidRPr="003E28A1">
        <w:rPr>
          <w:rFonts w:ascii="Times New Roman" w:hAnsi="Times New Roman"/>
        </w:rPr>
        <w:t xml:space="preserve">.  </w:t>
      </w:r>
      <w:r w:rsidRPr="003E28A1">
        <w:rPr>
          <w:rFonts w:ascii="Times New Roman" w:hAnsi="Times New Roman"/>
        </w:rPr>
        <w:t>We know we both love teaching about interpersonal communication and qualitative research, and we also love it when we get good teaching ideas from others</w:t>
      </w:r>
      <w:r w:rsidR="00125C2A" w:rsidRPr="003E28A1">
        <w:rPr>
          <w:rFonts w:ascii="Times New Roman" w:hAnsi="Times New Roman"/>
        </w:rPr>
        <w:t xml:space="preserve">.  </w:t>
      </w:r>
      <w:r w:rsidRPr="003E28A1">
        <w:rPr>
          <w:rFonts w:ascii="Times New Roman" w:hAnsi="Times New Roman"/>
        </w:rPr>
        <w:t>We hope that if you are an instructor these materials will help you with your teaching practices.</w:t>
      </w:r>
    </w:p>
    <w:p w:rsidR="00944815" w:rsidRPr="003E28A1" w:rsidRDefault="00125C2A" w:rsidP="00944815">
      <w:pPr>
        <w:widowControl w:val="0"/>
        <w:autoSpaceDE w:val="0"/>
        <w:autoSpaceDN w:val="0"/>
        <w:adjustRightInd w:val="0"/>
        <w:jc w:val="center"/>
        <w:rPr>
          <w:rFonts w:ascii="Times New Roman" w:hAnsi="Times New Roman"/>
          <w:b/>
          <w:bCs/>
          <w:kern w:val="28"/>
        </w:rPr>
      </w:pPr>
      <w:r w:rsidRPr="003E28A1">
        <w:rPr>
          <w:rFonts w:ascii="Times New Roman" w:hAnsi="Times New Roman"/>
          <w:b/>
          <w:bCs/>
          <w:kern w:val="28"/>
        </w:rPr>
        <w:br w:type="page"/>
      </w:r>
      <w:r w:rsidR="00944815" w:rsidRPr="003E28A1">
        <w:rPr>
          <w:rFonts w:ascii="Times New Roman" w:hAnsi="Times New Roman"/>
          <w:b/>
          <w:bCs/>
          <w:kern w:val="28"/>
        </w:rPr>
        <w:lastRenderedPageBreak/>
        <w:t>COMMUNICATION 500</w:t>
      </w:r>
    </w:p>
    <w:p w:rsidR="00944815" w:rsidRPr="003E28A1" w:rsidRDefault="00944815" w:rsidP="00944815">
      <w:pPr>
        <w:widowControl w:val="0"/>
        <w:autoSpaceDE w:val="0"/>
        <w:autoSpaceDN w:val="0"/>
        <w:adjustRightInd w:val="0"/>
        <w:jc w:val="center"/>
        <w:rPr>
          <w:rFonts w:ascii="Times New Roman" w:hAnsi="Times New Roman"/>
          <w:b/>
          <w:bCs/>
          <w:kern w:val="28"/>
        </w:rPr>
      </w:pPr>
      <w:r w:rsidRPr="003E28A1">
        <w:rPr>
          <w:rFonts w:ascii="Times New Roman" w:hAnsi="Times New Roman"/>
          <w:b/>
          <w:bCs/>
          <w:kern w:val="28"/>
        </w:rPr>
        <w:t>QUALITATIVE STUDIES OF INTERPERSONAL COMMUNICATION</w:t>
      </w:r>
    </w:p>
    <w:p w:rsidR="00944815" w:rsidRPr="003E28A1" w:rsidRDefault="00944815" w:rsidP="00944815">
      <w:pPr>
        <w:widowControl w:val="0"/>
        <w:autoSpaceDE w:val="0"/>
        <w:autoSpaceDN w:val="0"/>
        <w:adjustRightInd w:val="0"/>
        <w:jc w:val="center"/>
        <w:rPr>
          <w:rFonts w:ascii="Times New Roman" w:hAnsi="Times New Roman"/>
          <w:b/>
          <w:bCs/>
          <w:kern w:val="28"/>
        </w:rPr>
      </w:pPr>
      <w:r w:rsidRPr="003E28A1">
        <w:rPr>
          <w:rFonts w:ascii="Times New Roman" w:hAnsi="Times New Roman"/>
          <w:b/>
          <w:bCs/>
          <w:kern w:val="28"/>
        </w:rPr>
        <w:t>INSTRUCTOR:  JIMMIE MANNING, NORTHERN ILLINOIS UNIVERSITY</w:t>
      </w:r>
      <w:r w:rsidRPr="003E28A1">
        <w:rPr>
          <w:rFonts w:ascii="Times New Roman" w:hAnsi="Times New Roman"/>
          <w:kern w:val="28"/>
        </w:rPr>
        <w:br/>
        <w:t>Office: 305 Made-Up Hall</w:t>
      </w:r>
    </w:p>
    <w:p w:rsidR="00944815" w:rsidRPr="003E28A1" w:rsidRDefault="00944815" w:rsidP="00944815">
      <w:pPr>
        <w:widowControl w:val="0"/>
        <w:autoSpaceDE w:val="0"/>
        <w:autoSpaceDN w:val="0"/>
        <w:adjustRightInd w:val="0"/>
        <w:jc w:val="center"/>
        <w:rPr>
          <w:rFonts w:ascii="Times New Roman" w:hAnsi="Times New Roman"/>
          <w:kern w:val="28"/>
        </w:rPr>
      </w:pPr>
      <w:r w:rsidRPr="003E28A1">
        <w:rPr>
          <w:rFonts w:ascii="Times New Roman" w:hAnsi="Times New Roman"/>
          <w:kern w:val="28"/>
        </w:rPr>
        <w:t xml:space="preserve">Phone:  </w:t>
      </w:r>
      <w:r w:rsidRPr="003E28A1">
        <w:rPr>
          <w:rFonts w:ascii="Times New Roman" w:hAnsi="Times New Roman"/>
        </w:rPr>
        <w:t xml:space="preserve">555-1563      </w:t>
      </w:r>
      <w:r w:rsidRPr="003E28A1">
        <w:rPr>
          <w:rFonts w:ascii="Times New Roman" w:hAnsi="Times New Roman"/>
          <w:kern w:val="28"/>
        </w:rPr>
        <w:t>Mailbox: 2</w:t>
      </w:r>
      <w:r w:rsidRPr="003E28A1">
        <w:rPr>
          <w:rFonts w:ascii="Times New Roman" w:hAnsi="Times New Roman"/>
          <w:kern w:val="28"/>
          <w:vertAlign w:val="superscript"/>
        </w:rPr>
        <w:t>nd</w:t>
      </w:r>
      <w:r w:rsidRPr="003E28A1">
        <w:rPr>
          <w:rFonts w:ascii="Times New Roman" w:hAnsi="Times New Roman"/>
          <w:kern w:val="28"/>
        </w:rPr>
        <w:t xml:space="preserve"> Floor Made-Up Hall (Comm</w:t>
      </w:r>
      <w:r w:rsidR="003E28A1">
        <w:rPr>
          <w:rFonts w:ascii="Times New Roman" w:hAnsi="Times New Roman"/>
          <w:kern w:val="28"/>
        </w:rPr>
        <w:t>unication</w:t>
      </w:r>
      <w:r w:rsidRPr="003E28A1">
        <w:rPr>
          <w:rFonts w:ascii="Times New Roman" w:hAnsi="Times New Roman"/>
          <w:kern w:val="28"/>
        </w:rPr>
        <w:t xml:space="preserve"> </w:t>
      </w:r>
      <w:r w:rsidR="003E28A1">
        <w:rPr>
          <w:rFonts w:ascii="Times New Roman" w:hAnsi="Times New Roman"/>
          <w:kern w:val="28"/>
        </w:rPr>
        <w:t>Department</w:t>
      </w:r>
      <w:r w:rsidRPr="003E28A1">
        <w:rPr>
          <w:rFonts w:ascii="Times New Roman" w:hAnsi="Times New Roman"/>
          <w:kern w:val="28"/>
        </w:rPr>
        <w:t>)</w:t>
      </w:r>
    </w:p>
    <w:p w:rsidR="00944815" w:rsidRPr="003E28A1" w:rsidRDefault="00944815" w:rsidP="00944815">
      <w:pPr>
        <w:widowControl w:val="0"/>
        <w:autoSpaceDE w:val="0"/>
        <w:autoSpaceDN w:val="0"/>
        <w:adjustRightInd w:val="0"/>
        <w:jc w:val="center"/>
        <w:rPr>
          <w:rFonts w:ascii="Times New Roman" w:hAnsi="Times New Roman"/>
          <w:kern w:val="28"/>
        </w:rPr>
      </w:pPr>
      <w:r w:rsidRPr="003E28A1">
        <w:rPr>
          <w:rFonts w:ascii="Times New Roman" w:hAnsi="Times New Roman"/>
          <w:kern w:val="28"/>
        </w:rPr>
        <w:t>Email: jman@niu.edu (Email is the best way to reach me.)</w:t>
      </w:r>
    </w:p>
    <w:p w:rsidR="00944815" w:rsidRPr="003E28A1" w:rsidRDefault="00944815" w:rsidP="00944815">
      <w:pPr>
        <w:widowControl w:val="0"/>
        <w:autoSpaceDE w:val="0"/>
        <w:autoSpaceDN w:val="0"/>
        <w:adjustRightInd w:val="0"/>
        <w:jc w:val="center"/>
        <w:rPr>
          <w:rFonts w:ascii="Times New Roman" w:hAnsi="Times New Roman"/>
          <w:kern w:val="28"/>
        </w:rPr>
      </w:pPr>
      <w:r w:rsidRPr="003E28A1">
        <w:rPr>
          <w:rFonts w:ascii="Times New Roman" w:hAnsi="Times New Roman"/>
          <w:kern w:val="28"/>
        </w:rPr>
        <w:t>Office hours: M</w:t>
      </w:r>
      <w:r w:rsidR="003E28A1">
        <w:rPr>
          <w:rFonts w:ascii="Times New Roman" w:hAnsi="Times New Roman"/>
          <w:kern w:val="28"/>
        </w:rPr>
        <w:t xml:space="preserve"> </w:t>
      </w:r>
      <w:r w:rsidRPr="003E28A1">
        <w:rPr>
          <w:rFonts w:ascii="Times New Roman" w:hAnsi="Times New Roman"/>
          <w:kern w:val="28"/>
        </w:rPr>
        <w:t>&amp;</w:t>
      </w:r>
      <w:r w:rsidR="003E28A1">
        <w:rPr>
          <w:rFonts w:ascii="Times New Roman" w:hAnsi="Times New Roman"/>
          <w:kern w:val="28"/>
        </w:rPr>
        <w:t xml:space="preserve"> </w:t>
      </w:r>
      <w:r w:rsidRPr="003E28A1">
        <w:rPr>
          <w:rFonts w:ascii="Times New Roman" w:hAnsi="Times New Roman"/>
          <w:kern w:val="28"/>
        </w:rPr>
        <w:t>W 2:00-3:00; and by appointment.</w:t>
      </w:r>
    </w:p>
    <w:p w:rsidR="00944815" w:rsidRPr="003E28A1" w:rsidRDefault="00944815" w:rsidP="00944815">
      <w:pPr>
        <w:widowControl w:val="0"/>
        <w:autoSpaceDE w:val="0"/>
        <w:autoSpaceDN w:val="0"/>
        <w:adjustRightInd w:val="0"/>
        <w:jc w:val="center"/>
        <w:rPr>
          <w:rFonts w:ascii="Times New Roman" w:hAnsi="Times New Roman"/>
          <w:kern w:val="28"/>
        </w:rPr>
      </w:pPr>
    </w:p>
    <w:p w:rsidR="00944815" w:rsidRPr="003E28A1" w:rsidRDefault="00944815" w:rsidP="00944815">
      <w:pPr>
        <w:widowControl w:val="0"/>
        <w:autoSpaceDE w:val="0"/>
        <w:autoSpaceDN w:val="0"/>
        <w:adjustRightInd w:val="0"/>
        <w:jc w:val="center"/>
        <w:rPr>
          <w:rFonts w:ascii="Times New Roman" w:hAnsi="Times New Roman"/>
          <w:kern w:val="28"/>
        </w:rPr>
      </w:pPr>
      <w:r w:rsidRPr="003E28A1">
        <w:rPr>
          <w:rFonts w:ascii="Times New Roman" w:hAnsi="Times New Roman"/>
          <w:b/>
          <w:kern w:val="28"/>
        </w:rPr>
        <w:t>Course Description</w:t>
      </w:r>
    </w:p>
    <w:p w:rsidR="00944815" w:rsidRPr="003E28A1" w:rsidRDefault="00944815" w:rsidP="00944815">
      <w:pPr>
        <w:rPr>
          <w:rFonts w:ascii="Times New Roman" w:hAnsi="Times New Roman"/>
        </w:rPr>
      </w:pPr>
      <w:r w:rsidRPr="003E28A1">
        <w:rPr>
          <w:rFonts w:ascii="Times New Roman" w:hAnsi="Times New Roman"/>
        </w:rPr>
        <w:t xml:space="preserve">This seminar examines the foundations and current directions of interpersonal communication and qualitative research, especially in consideration of </w:t>
      </w:r>
      <w:proofErr w:type="spellStart"/>
      <w:r w:rsidRPr="003E28A1">
        <w:rPr>
          <w:rFonts w:ascii="Times New Roman" w:hAnsi="Times New Roman"/>
        </w:rPr>
        <w:t>interpretivist</w:t>
      </w:r>
      <w:proofErr w:type="spellEnd"/>
      <w:r w:rsidRPr="003E28A1">
        <w:rPr>
          <w:rFonts w:ascii="Times New Roman" w:hAnsi="Times New Roman"/>
        </w:rPr>
        <w:t xml:space="preserve"> paradigms, methodological approaches, and the generation of interpersonal communication theory. </w:t>
      </w:r>
      <w:r w:rsidR="00125C2A" w:rsidRPr="003E28A1">
        <w:rPr>
          <w:rFonts w:ascii="Times New Roman" w:hAnsi="Times New Roman"/>
        </w:rPr>
        <w:t xml:space="preserve"> </w:t>
      </w:r>
      <w:r w:rsidRPr="003E28A1">
        <w:rPr>
          <w:rFonts w:ascii="Times New Roman" w:hAnsi="Times New Roman"/>
        </w:rPr>
        <w:t xml:space="preserve">Class members will explore multiple practices, processes, and contexts in order to understand, evaluate, and apply qualitative research methods in interpersonal communication studies. </w:t>
      </w:r>
      <w:r w:rsidR="00125C2A" w:rsidRPr="003E28A1">
        <w:rPr>
          <w:rFonts w:ascii="Times New Roman" w:hAnsi="Times New Roman"/>
        </w:rPr>
        <w:t xml:space="preserve"> </w:t>
      </w:r>
      <w:r w:rsidRPr="003E28A1">
        <w:rPr>
          <w:rFonts w:ascii="Times New Roman" w:hAnsi="Times New Roman"/>
        </w:rPr>
        <w:t>Readings, discussions, critical writings, in-class activities, and the development of a research project will allow for synthesis, visualization, and advocating of various positions regarding</w:t>
      </w:r>
      <w:r w:rsidR="00125C2A" w:rsidRPr="003E28A1">
        <w:rPr>
          <w:rFonts w:ascii="Times New Roman" w:hAnsi="Times New Roman"/>
        </w:rPr>
        <w:t xml:space="preserve"> interpersonal communication—e</w:t>
      </w:r>
      <w:r w:rsidRPr="003E28A1">
        <w:rPr>
          <w:rFonts w:ascii="Times New Roman" w:hAnsi="Times New Roman"/>
        </w:rPr>
        <w:t>specially as it applies to individuals’ research programs, perso</w:t>
      </w:r>
      <w:r w:rsidR="003E28A1">
        <w:rPr>
          <w:rFonts w:ascii="Times New Roman" w:hAnsi="Times New Roman"/>
        </w:rPr>
        <w:t>nal lives, and/or career paths.</w:t>
      </w:r>
    </w:p>
    <w:p w:rsidR="00944815" w:rsidRPr="003E28A1" w:rsidRDefault="00944815" w:rsidP="00944815">
      <w:pPr>
        <w:widowControl w:val="0"/>
        <w:autoSpaceDE w:val="0"/>
        <w:autoSpaceDN w:val="0"/>
        <w:adjustRightInd w:val="0"/>
        <w:rPr>
          <w:rFonts w:ascii="Times New Roman" w:hAnsi="Times New Roman" w:cs="CenturyOldStyle-Regular"/>
          <w:sz w:val="16"/>
          <w:szCs w:val="16"/>
        </w:rPr>
      </w:pPr>
    </w:p>
    <w:p w:rsidR="00944815" w:rsidRPr="003E28A1" w:rsidRDefault="00944815" w:rsidP="00944815">
      <w:pPr>
        <w:widowControl w:val="0"/>
        <w:autoSpaceDE w:val="0"/>
        <w:autoSpaceDN w:val="0"/>
        <w:adjustRightInd w:val="0"/>
        <w:jc w:val="center"/>
        <w:rPr>
          <w:rFonts w:ascii="Times New Roman" w:hAnsi="Times New Roman"/>
          <w:kern w:val="28"/>
        </w:rPr>
      </w:pPr>
      <w:r w:rsidRPr="003E28A1">
        <w:rPr>
          <w:rFonts w:ascii="Times New Roman" w:hAnsi="Times New Roman"/>
          <w:b/>
          <w:bCs/>
          <w:kern w:val="28"/>
        </w:rPr>
        <w:t>Texts</w:t>
      </w:r>
    </w:p>
    <w:p w:rsidR="00944815" w:rsidRPr="003E28A1" w:rsidRDefault="00944815" w:rsidP="00944815">
      <w:pPr>
        <w:widowControl w:val="0"/>
        <w:numPr>
          <w:ilvl w:val="0"/>
          <w:numId w:val="2"/>
        </w:numPr>
        <w:autoSpaceDE w:val="0"/>
        <w:autoSpaceDN w:val="0"/>
        <w:adjustRightInd w:val="0"/>
        <w:rPr>
          <w:rFonts w:ascii="Times New Roman" w:hAnsi="Times New Roman"/>
          <w:kern w:val="28"/>
        </w:rPr>
      </w:pPr>
      <w:r w:rsidRPr="003E28A1">
        <w:rPr>
          <w:rFonts w:ascii="Times New Roman" w:hAnsi="Times New Roman"/>
          <w:kern w:val="28"/>
        </w:rPr>
        <w:t xml:space="preserve">Manning, J., &amp; Kunkel, A. (2013). </w:t>
      </w:r>
      <w:r w:rsidRPr="003E28A1">
        <w:rPr>
          <w:rFonts w:ascii="Times New Roman" w:hAnsi="Times New Roman"/>
          <w:i/>
          <w:kern w:val="28"/>
        </w:rPr>
        <w:t xml:space="preserve">Researching interpersonal relationships: Qualitative methods, studies, and analysis. </w:t>
      </w:r>
      <w:r w:rsidRPr="003E28A1">
        <w:rPr>
          <w:rFonts w:ascii="Times New Roman" w:hAnsi="Times New Roman"/>
          <w:kern w:val="28"/>
        </w:rPr>
        <w:t>Thousand Oaks, CA: S</w:t>
      </w:r>
      <w:r w:rsidR="00125C2A" w:rsidRPr="003E28A1">
        <w:rPr>
          <w:rFonts w:ascii="Times New Roman" w:hAnsi="Times New Roman"/>
          <w:kern w:val="28"/>
        </w:rPr>
        <w:t>age</w:t>
      </w:r>
      <w:r w:rsidRPr="003E28A1">
        <w:rPr>
          <w:rFonts w:ascii="Times New Roman" w:hAnsi="Times New Roman"/>
          <w:kern w:val="28"/>
        </w:rPr>
        <w:t>.</w:t>
      </w:r>
    </w:p>
    <w:p w:rsidR="00944815" w:rsidRPr="003E28A1" w:rsidRDefault="00944815" w:rsidP="00944815">
      <w:pPr>
        <w:widowControl w:val="0"/>
        <w:numPr>
          <w:ilvl w:val="0"/>
          <w:numId w:val="2"/>
        </w:numPr>
        <w:autoSpaceDE w:val="0"/>
        <w:autoSpaceDN w:val="0"/>
        <w:adjustRightInd w:val="0"/>
        <w:rPr>
          <w:rFonts w:ascii="Times New Roman" w:hAnsi="Times New Roman"/>
          <w:kern w:val="28"/>
        </w:rPr>
      </w:pPr>
      <w:r w:rsidRPr="003E28A1">
        <w:rPr>
          <w:rFonts w:ascii="Times New Roman" w:hAnsi="Times New Roman"/>
          <w:kern w:val="28"/>
        </w:rPr>
        <w:t>Various journal articles and book chapters as listed in the syllabus and available through Blackboard or university course reserves.</w:t>
      </w:r>
    </w:p>
    <w:p w:rsidR="00944815" w:rsidRPr="003E28A1" w:rsidRDefault="00944815" w:rsidP="00944815">
      <w:pPr>
        <w:widowControl w:val="0"/>
        <w:autoSpaceDE w:val="0"/>
        <w:autoSpaceDN w:val="0"/>
        <w:adjustRightInd w:val="0"/>
        <w:jc w:val="center"/>
        <w:rPr>
          <w:rFonts w:ascii="Times New Roman" w:hAnsi="Times New Roman"/>
          <w:b/>
          <w:bCs/>
          <w:kern w:val="28"/>
        </w:rPr>
      </w:pPr>
    </w:p>
    <w:p w:rsidR="00944815" w:rsidRPr="003E28A1" w:rsidRDefault="00944815" w:rsidP="00944815">
      <w:pPr>
        <w:widowControl w:val="0"/>
        <w:autoSpaceDE w:val="0"/>
        <w:autoSpaceDN w:val="0"/>
        <w:adjustRightInd w:val="0"/>
        <w:jc w:val="center"/>
        <w:rPr>
          <w:rFonts w:ascii="Times New Roman" w:hAnsi="Times New Roman"/>
          <w:b/>
          <w:bCs/>
          <w:kern w:val="28"/>
        </w:rPr>
      </w:pPr>
      <w:r w:rsidRPr="003E28A1">
        <w:rPr>
          <w:rFonts w:ascii="Times New Roman" w:hAnsi="Times New Roman"/>
          <w:b/>
          <w:bCs/>
          <w:kern w:val="28"/>
        </w:rPr>
        <w:t>Course Goals (Student Learning Outcomes)</w:t>
      </w:r>
    </w:p>
    <w:p w:rsidR="00944815" w:rsidRPr="003E28A1" w:rsidRDefault="00944815" w:rsidP="00944815">
      <w:pPr>
        <w:widowControl w:val="0"/>
        <w:numPr>
          <w:ilvl w:val="0"/>
          <w:numId w:val="1"/>
        </w:numPr>
        <w:tabs>
          <w:tab w:val="clear" w:pos="720"/>
          <w:tab w:val="num" w:pos="360"/>
        </w:tabs>
        <w:autoSpaceDE w:val="0"/>
        <w:autoSpaceDN w:val="0"/>
        <w:adjustRightInd w:val="0"/>
        <w:ind w:left="360"/>
        <w:rPr>
          <w:rFonts w:ascii="Times New Roman" w:hAnsi="Times New Roman"/>
          <w:kern w:val="28"/>
        </w:rPr>
      </w:pPr>
      <w:r w:rsidRPr="003E28A1">
        <w:rPr>
          <w:rFonts w:ascii="Times New Roman" w:hAnsi="Times New Roman"/>
          <w:kern w:val="28"/>
        </w:rPr>
        <w:t>To identify and develop an understanding of common qualitative research approaches</w:t>
      </w:r>
      <w:r w:rsidR="003E28A1">
        <w:rPr>
          <w:rFonts w:ascii="Times New Roman" w:hAnsi="Times New Roman"/>
          <w:kern w:val="28"/>
        </w:rPr>
        <w:t>,</w:t>
      </w:r>
      <w:r w:rsidRPr="003E28A1">
        <w:rPr>
          <w:rFonts w:ascii="Times New Roman" w:hAnsi="Times New Roman"/>
          <w:kern w:val="28"/>
        </w:rPr>
        <w:t xml:space="preserve"> as well as their paradigmatic, methodological, and </w:t>
      </w:r>
      <w:proofErr w:type="spellStart"/>
      <w:r w:rsidRPr="003E28A1">
        <w:rPr>
          <w:rFonts w:ascii="Times New Roman" w:hAnsi="Times New Roman"/>
          <w:kern w:val="28"/>
        </w:rPr>
        <w:t>metatheoretical</w:t>
      </w:r>
      <w:proofErr w:type="spellEnd"/>
      <w:r w:rsidRPr="003E28A1">
        <w:rPr>
          <w:rFonts w:ascii="Times New Roman" w:hAnsi="Times New Roman"/>
          <w:kern w:val="28"/>
        </w:rPr>
        <w:t xml:space="preserve"> underpinnings (as demonstrated through in-class discussions, weekly question sets, article analyses, and the generation of an individual research project).</w:t>
      </w:r>
    </w:p>
    <w:p w:rsidR="00944815" w:rsidRPr="003E28A1" w:rsidRDefault="00944815" w:rsidP="00944815">
      <w:pPr>
        <w:widowControl w:val="0"/>
        <w:numPr>
          <w:ilvl w:val="0"/>
          <w:numId w:val="1"/>
        </w:numPr>
        <w:tabs>
          <w:tab w:val="clear" w:pos="720"/>
          <w:tab w:val="num" w:pos="360"/>
        </w:tabs>
        <w:autoSpaceDE w:val="0"/>
        <w:autoSpaceDN w:val="0"/>
        <w:adjustRightInd w:val="0"/>
        <w:ind w:left="360"/>
        <w:rPr>
          <w:rFonts w:ascii="Times New Roman" w:hAnsi="Times New Roman"/>
          <w:kern w:val="28"/>
        </w:rPr>
      </w:pPr>
      <w:r w:rsidRPr="003E28A1">
        <w:rPr>
          <w:rFonts w:ascii="Times New Roman" w:hAnsi="Times New Roman"/>
          <w:kern w:val="28"/>
        </w:rPr>
        <w:t>To consider how interpersonal communication theories develop and evolve in relation to qualitative research (as demonstrated through discussions, weekly question sets, article analyses, and the generation of a personal research project).</w:t>
      </w:r>
    </w:p>
    <w:p w:rsidR="00944815" w:rsidRPr="003E28A1" w:rsidRDefault="00944815" w:rsidP="00944815">
      <w:pPr>
        <w:widowControl w:val="0"/>
        <w:numPr>
          <w:ilvl w:val="0"/>
          <w:numId w:val="1"/>
        </w:numPr>
        <w:tabs>
          <w:tab w:val="clear" w:pos="720"/>
          <w:tab w:val="num" w:pos="360"/>
        </w:tabs>
        <w:autoSpaceDE w:val="0"/>
        <w:autoSpaceDN w:val="0"/>
        <w:adjustRightInd w:val="0"/>
        <w:ind w:left="360"/>
        <w:rPr>
          <w:rFonts w:ascii="Times New Roman" w:hAnsi="Times New Roman"/>
          <w:kern w:val="28"/>
        </w:rPr>
      </w:pPr>
      <w:r w:rsidRPr="003E28A1">
        <w:rPr>
          <w:rFonts w:ascii="Times New Roman" w:hAnsi="Times New Roman"/>
          <w:kern w:val="28"/>
        </w:rPr>
        <w:t>To deliberate about how competing communication perspectives can be contrasted, compared, and/or synthesized for stronger theoretical understandings (as demonstrated through discussions, weekly question sets, article analyses, and the generation of a personal research project).</w:t>
      </w:r>
      <w:bookmarkStart w:id="0" w:name="_GoBack"/>
      <w:bookmarkEnd w:id="0"/>
    </w:p>
    <w:p w:rsidR="00944815" w:rsidRPr="003E28A1" w:rsidRDefault="00944815" w:rsidP="00944815">
      <w:pPr>
        <w:widowControl w:val="0"/>
        <w:numPr>
          <w:ilvl w:val="0"/>
          <w:numId w:val="1"/>
        </w:numPr>
        <w:tabs>
          <w:tab w:val="clear" w:pos="720"/>
          <w:tab w:val="num" w:pos="360"/>
        </w:tabs>
        <w:autoSpaceDE w:val="0"/>
        <w:autoSpaceDN w:val="0"/>
        <w:adjustRightInd w:val="0"/>
        <w:ind w:left="360"/>
        <w:rPr>
          <w:rFonts w:ascii="Times New Roman" w:hAnsi="Times New Roman"/>
          <w:kern w:val="28"/>
        </w:rPr>
      </w:pPr>
      <w:r w:rsidRPr="003E28A1">
        <w:rPr>
          <w:rFonts w:ascii="Times New Roman" w:hAnsi="Times New Roman"/>
          <w:kern w:val="28"/>
        </w:rPr>
        <w:t>To understand and articulate individual values, assumptions, and paradigms and how these constructs fit into interpersonal communication studies (as demonstrated through discussions, weekly question sets, and the generation of a personal research project).</w:t>
      </w:r>
    </w:p>
    <w:p w:rsidR="00944815" w:rsidRPr="003E28A1" w:rsidRDefault="00944815" w:rsidP="00944815">
      <w:pPr>
        <w:widowControl w:val="0"/>
        <w:numPr>
          <w:ilvl w:val="0"/>
          <w:numId w:val="1"/>
        </w:numPr>
        <w:tabs>
          <w:tab w:val="clear" w:pos="720"/>
          <w:tab w:val="num" w:pos="360"/>
        </w:tabs>
        <w:autoSpaceDE w:val="0"/>
        <w:autoSpaceDN w:val="0"/>
        <w:adjustRightInd w:val="0"/>
        <w:ind w:left="360"/>
        <w:rPr>
          <w:rFonts w:ascii="Times New Roman" w:hAnsi="Times New Roman"/>
          <w:kern w:val="28"/>
        </w:rPr>
      </w:pPr>
      <w:r w:rsidRPr="003E28A1">
        <w:rPr>
          <w:rFonts w:ascii="Times New Roman" w:hAnsi="Times New Roman"/>
          <w:kern w:val="28"/>
        </w:rPr>
        <w:t>To practice qualitative research methods in an interpersonal context (as demonstrated through the generation of a personal research project).</w:t>
      </w:r>
    </w:p>
    <w:p w:rsidR="00944815" w:rsidRPr="003E28A1" w:rsidRDefault="00944815" w:rsidP="00944815">
      <w:pPr>
        <w:widowControl w:val="0"/>
        <w:numPr>
          <w:ilvl w:val="0"/>
          <w:numId w:val="1"/>
        </w:numPr>
        <w:tabs>
          <w:tab w:val="clear" w:pos="720"/>
          <w:tab w:val="num" w:pos="360"/>
        </w:tabs>
        <w:autoSpaceDE w:val="0"/>
        <w:autoSpaceDN w:val="0"/>
        <w:adjustRightInd w:val="0"/>
        <w:ind w:left="360"/>
        <w:rPr>
          <w:rFonts w:ascii="Times New Roman" w:hAnsi="Times New Roman"/>
          <w:kern w:val="28"/>
        </w:rPr>
      </w:pPr>
      <w:r w:rsidRPr="003E28A1">
        <w:rPr>
          <w:rFonts w:ascii="Times New Roman" w:hAnsi="Times New Roman"/>
          <w:kern w:val="28"/>
        </w:rPr>
        <w:t>To be able to evaluate research in consideration of quality and practicality as it applies to understandings of interpersonal communication and relationships (as demonstrated through weekly question sets and article analyses).</w:t>
      </w:r>
    </w:p>
    <w:p w:rsidR="00944815" w:rsidRPr="003E28A1" w:rsidRDefault="003E28A1" w:rsidP="00944815">
      <w:pPr>
        <w:widowControl w:val="0"/>
        <w:autoSpaceDE w:val="0"/>
        <w:autoSpaceDN w:val="0"/>
        <w:adjustRightInd w:val="0"/>
        <w:jc w:val="center"/>
        <w:rPr>
          <w:rFonts w:ascii="Times New Roman" w:hAnsi="Times New Roman"/>
          <w:b/>
          <w:bCs/>
          <w:kern w:val="28"/>
        </w:rPr>
      </w:pPr>
      <w:r>
        <w:rPr>
          <w:rFonts w:ascii="Times New Roman" w:hAnsi="Times New Roman"/>
          <w:b/>
          <w:bCs/>
          <w:kern w:val="28"/>
        </w:rPr>
        <w:br w:type="page"/>
      </w:r>
      <w:r w:rsidR="00944815" w:rsidRPr="003E28A1">
        <w:rPr>
          <w:rFonts w:ascii="Times New Roman" w:hAnsi="Times New Roman"/>
          <w:b/>
          <w:bCs/>
          <w:kern w:val="28"/>
        </w:rPr>
        <w:lastRenderedPageBreak/>
        <w:t>Course Requirements and Policies</w:t>
      </w:r>
    </w:p>
    <w:p w:rsidR="00944815" w:rsidRPr="003E28A1" w:rsidRDefault="00944815" w:rsidP="00944815">
      <w:pPr>
        <w:widowControl w:val="0"/>
        <w:autoSpaceDE w:val="0"/>
        <w:autoSpaceDN w:val="0"/>
        <w:adjustRightInd w:val="0"/>
        <w:jc w:val="center"/>
        <w:rPr>
          <w:rFonts w:ascii="Times New Roman" w:hAnsi="Times New Roman"/>
          <w:b/>
          <w:bCs/>
          <w:kern w:val="28"/>
          <w:sz w:val="16"/>
          <w:szCs w:val="16"/>
        </w:rPr>
      </w:pPr>
    </w:p>
    <w:p w:rsidR="00944815" w:rsidRPr="003E28A1" w:rsidRDefault="00944815" w:rsidP="00944815">
      <w:pPr>
        <w:widowControl w:val="0"/>
        <w:autoSpaceDE w:val="0"/>
        <w:autoSpaceDN w:val="0"/>
        <w:adjustRightInd w:val="0"/>
        <w:rPr>
          <w:rFonts w:ascii="Times New Roman" w:hAnsi="Times New Roman"/>
          <w:kern w:val="28"/>
        </w:rPr>
      </w:pPr>
      <w:r w:rsidRPr="003E28A1">
        <w:rPr>
          <w:rFonts w:ascii="Times New Roman" w:hAnsi="Times New Roman"/>
          <w:b/>
          <w:kern w:val="28"/>
        </w:rPr>
        <w:t xml:space="preserve">[Please note: </w:t>
      </w:r>
      <w:r w:rsidRPr="003E28A1">
        <w:rPr>
          <w:rFonts w:ascii="Times New Roman" w:hAnsi="Times New Roman"/>
          <w:kern w:val="28"/>
        </w:rPr>
        <w:t>As this is a model syllabus, we have omitted most course policies typically found on a course syllabus with the understanding that these will vary greatly from instructor to instructor and from university to university.]</w:t>
      </w:r>
    </w:p>
    <w:p w:rsidR="00944815" w:rsidRPr="003E28A1" w:rsidRDefault="00944815" w:rsidP="00944815">
      <w:pPr>
        <w:widowControl w:val="0"/>
        <w:autoSpaceDE w:val="0"/>
        <w:autoSpaceDN w:val="0"/>
        <w:adjustRightInd w:val="0"/>
        <w:rPr>
          <w:rFonts w:ascii="Times New Roman" w:hAnsi="Times New Roman"/>
          <w:kern w:val="28"/>
        </w:rPr>
      </w:pPr>
      <w:r w:rsidRPr="003E28A1">
        <w:rPr>
          <w:rFonts w:ascii="Times New Roman" w:hAnsi="Times New Roman"/>
          <w:kern w:val="28"/>
        </w:rPr>
        <w:br/>
      </w:r>
      <w:r w:rsidRPr="003E28A1">
        <w:rPr>
          <w:rFonts w:ascii="Times New Roman" w:hAnsi="Times New Roman"/>
          <w:b/>
          <w:bCs/>
          <w:kern w:val="28"/>
        </w:rPr>
        <w:t>Grading</w:t>
      </w:r>
      <w:r w:rsidR="003E28A1">
        <w:rPr>
          <w:rFonts w:ascii="Times New Roman" w:hAnsi="Times New Roman"/>
          <w:kern w:val="28"/>
        </w:rPr>
        <w:t>—F</w:t>
      </w:r>
      <w:r w:rsidRPr="003E28A1">
        <w:rPr>
          <w:rFonts w:ascii="Times New Roman" w:hAnsi="Times New Roman"/>
          <w:kern w:val="28"/>
        </w:rPr>
        <w:t>inal grades will be assessed from the 500 point total o</w:t>
      </w:r>
      <w:r w:rsidR="00FF542D">
        <w:rPr>
          <w:rFonts w:ascii="Times New Roman" w:hAnsi="Times New Roman"/>
          <w:kern w:val="28"/>
        </w:rPr>
        <w:t>n the following scale</w:t>
      </w:r>
      <w:proofErr w:type="gramStart"/>
      <w:r w:rsidR="00FF542D">
        <w:rPr>
          <w:rFonts w:ascii="Times New Roman" w:hAnsi="Times New Roman"/>
          <w:kern w:val="28"/>
        </w:rPr>
        <w:t>:</w:t>
      </w:r>
      <w:proofErr w:type="gramEnd"/>
      <w:r w:rsidR="00FF542D">
        <w:rPr>
          <w:rFonts w:ascii="Times New Roman" w:hAnsi="Times New Roman"/>
          <w:kern w:val="28"/>
        </w:rPr>
        <w:br/>
      </w:r>
      <w:r w:rsidR="00FF542D">
        <w:rPr>
          <w:rFonts w:ascii="Times New Roman" w:hAnsi="Times New Roman"/>
          <w:kern w:val="28"/>
        </w:rPr>
        <w:br/>
        <w:t>450-500  A</w:t>
      </w:r>
      <w:r w:rsidR="00FF542D">
        <w:rPr>
          <w:rFonts w:ascii="Times New Roman" w:hAnsi="Times New Roman"/>
          <w:kern w:val="28"/>
        </w:rPr>
        <w:tab/>
      </w:r>
      <w:r w:rsidR="00FF542D">
        <w:rPr>
          <w:rFonts w:ascii="Times New Roman" w:hAnsi="Times New Roman"/>
          <w:kern w:val="28"/>
        </w:rPr>
        <w:tab/>
        <w:t>400-449  B</w:t>
      </w:r>
      <w:r w:rsidR="00FF542D">
        <w:rPr>
          <w:rFonts w:ascii="Times New Roman" w:hAnsi="Times New Roman"/>
          <w:kern w:val="28"/>
        </w:rPr>
        <w:tab/>
      </w:r>
      <w:r w:rsidR="00FF542D">
        <w:rPr>
          <w:rFonts w:ascii="Times New Roman" w:hAnsi="Times New Roman"/>
          <w:kern w:val="28"/>
        </w:rPr>
        <w:tab/>
        <w:t xml:space="preserve">350-399  </w:t>
      </w:r>
      <w:r w:rsidRPr="003E28A1">
        <w:rPr>
          <w:rFonts w:ascii="Times New Roman" w:hAnsi="Times New Roman"/>
          <w:kern w:val="28"/>
        </w:rPr>
        <w:t>C</w:t>
      </w:r>
      <w:r w:rsidR="00FF542D">
        <w:rPr>
          <w:rFonts w:ascii="Times New Roman" w:hAnsi="Times New Roman"/>
          <w:kern w:val="28"/>
        </w:rPr>
        <w:tab/>
      </w:r>
      <w:r w:rsidR="00FF542D">
        <w:rPr>
          <w:rFonts w:ascii="Times New Roman" w:hAnsi="Times New Roman"/>
          <w:kern w:val="28"/>
        </w:rPr>
        <w:tab/>
        <w:t>300-349  D</w:t>
      </w:r>
    </w:p>
    <w:p w:rsidR="00944815" w:rsidRPr="003E28A1" w:rsidRDefault="00944815" w:rsidP="00944815">
      <w:pPr>
        <w:widowControl w:val="0"/>
        <w:autoSpaceDE w:val="0"/>
        <w:autoSpaceDN w:val="0"/>
        <w:adjustRightInd w:val="0"/>
        <w:rPr>
          <w:rFonts w:ascii="Times New Roman" w:hAnsi="Times New Roman"/>
          <w:kern w:val="28"/>
        </w:rPr>
      </w:pPr>
      <w:r w:rsidRPr="003E28A1">
        <w:rPr>
          <w:rFonts w:ascii="Times New Roman" w:hAnsi="Times New Roman"/>
          <w:kern w:val="28"/>
        </w:rPr>
        <w:br/>
        <w:t>Less than 3</w:t>
      </w:r>
      <w:r w:rsidR="00FF542D">
        <w:rPr>
          <w:rFonts w:ascii="Times New Roman" w:hAnsi="Times New Roman"/>
          <w:kern w:val="28"/>
        </w:rPr>
        <w:t>0</w:t>
      </w:r>
      <w:r w:rsidRPr="003E28A1">
        <w:rPr>
          <w:rFonts w:ascii="Times New Roman" w:hAnsi="Times New Roman"/>
          <w:kern w:val="28"/>
        </w:rPr>
        <w:t xml:space="preserve">0 points will result in a failing grade </w:t>
      </w:r>
      <w:r w:rsidR="00FF542D">
        <w:rPr>
          <w:rFonts w:ascii="Times New Roman" w:hAnsi="Times New Roman"/>
          <w:kern w:val="28"/>
        </w:rPr>
        <w:t>for the course.  The instructor</w:t>
      </w:r>
      <w:r w:rsidRPr="003E28A1">
        <w:rPr>
          <w:rFonts w:ascii="Times New Roman" w:hAnsi="Times New Roman"/>
          <w:kern w:val="28"/>
        </w:rPr>
        <w:t xml:space="preserve"> do</w:t>
      </w:r>
      <w:r w:rsidR="00FF542D">
        <w:rPr>
          <w:rFonts w:ascii="Times New Roman" w:hAnsi="Times New Roman"/>
          <w:kern w:val="28"/>
        </w:rPr>
        <w:t>es</w:t>
      </w:r>
      <w:r w:rsidRPr="003E28A1">
        <w:rPr>
          <w:rFonts w:ascii="Times New Roman" w:hAnsi="Times New Roman"/>
          <w:kern w:val="28"/>
        </w:rPr>
        <w:t xml:space="preserve"> not adjust grades at the end of the semester (in other words, points will not change for people who are one or more points away for a higher grade).  Semester grades are non-negotiable.  If you have a question about how an assignment is graded, contact the instructor to set up an appointment with you to talk about the grading procedure.  You must, however, do this soon after the graded assignment is returned</w:t>
      </w:r>
      <w:r w:rsidR="003E28A1">
        <w:rPr>
          <w:rFonts w:ascii="Times New Roman" w:hAnsi="Times New Roman"/>
          <w:kern w:val="28"/>
        </w:rPr>
        <w:t xml:space="preserve">.  </w:t>
      </w:r>
      <w:r w:rsidRPr="003E28A1">
        <w:rPr>
          <w:rFonts w:ascii="Times New Roman" w:hAnsi="Times New Roman"/>
          <w:kern w:val="28"/>
        </w:rPr>
        <w:t>It is expected that all learning will be a collaborative process where you solicit feedback on your assignments from classmates and the instructor in advance of presentation or co</w:t>
      </w:r>
      <w:r w:rsidR="002270B6">
        <w:rPr>
          <w:rFonts w:ascii="Times New Roman" w:hAnsi="Times New Roman"/>
          <w:kern w:val="28"/>
        </w:rPr>
        <w:t>mpletion as much as possible—a</w:t>
      </w:r>
      <w:r w:rsidRPr="003E28A1">
        <w:rPr>
          <w:rFonts w:ascii="Times New Roman" w:hAnsi="Times New Roman"/>
          <w:kern w:val="28"/>
        </w:rPr>
        <w:t>nd if you ever feel you have truly been slighted on a grade, please make an appointment to chat with me.</w:t>
      </w:r>
    </w:p>
    <w:p w:rsidR="00944815" w:rsidRPr="003E28A1" w:rsidRDefault="00944815" w:rsidP="00944815">
      <w:pPr>
        <w:widowControl w:val="0"/>
        <w:autoSpaceDE w:val="0"/>
        <w:autoSpaceDN w:val="0"/>
        <w:adjustRightInd w:val="0"/>
        <w:rPr>
          <w:rFonts w:ascii="Times New Roman" w:hAnsi="Times New Roman"/>
          <w:kern w:val="28"/>
          <w:sz w:val="16"/>
          <w:szCs w:val="16"/>
        </w:rPr>
      </w:pPr>
    </w:p>
    <w:p w:rsidR="00944815" w:rsidRPr="003E28A1" w:rsidRDefault="00944815" w:rsidP="00944815">
      <w:pPr>
        <w:widowControl w:val="0"/>
        <w:autoSpaceDE w:val="0"/>
        <w:autoSpaceDN w:val="0"/>
        <w:adjustRightInd w:val="0"/>
        <w:rPr>
          <w:rFonts w:ascii="Times New Roman" w:hAnsi="Times New Roman"/>
          <w:b/>
          <w:kern w:val="28"/>
        </w:rPr>
      </w:pPr>
      <w:r w:rsidRPr="003E28A1">
        <w:rPr>
          <w:rFonts w:ascii="Times New Roman" w:hAnsi="Times New Roman"/>
          <w:b/>
          <w:kern w:val="28"/>
        </w:rPr>
        <w:t>Individual assignment details are as follow</w:t>
      </w:r>
      <w:r w:rsidR="002270B6">
        <w:rPr>
          <w:rFonts w:ascii="Times New Roman" w:hAnsi="Times New Roman"/>
          <w:b/>
          <w:kern w:val="28"/>
        </w:rPr>
        <w:t>s</w:t>
      </w:r>
      <w:r w:rsidRPr="003E28A1">
        <w:rPr>
          <w:rFonts w:ascii="Times New Roman" w:hAnsi="Times New Roman"/>
          <w:b/>
          <w:kern w:val="28"/>
        </w:rPr>
        <w:t>:</w:t>
      </w:r>
    </w:p>
    <w:p w:rsidR="00944815" w:rsidRPr="003E28A1" w:rsidRDefault="00944815" w:rsidP="00944815">
      <w:pPr>
        <w:widowControl w:val="0"/>
        <w:autoSpaceDE w:val="0"/>
        <w:autoSpaceDN w:val="0"/>
        <w:adjustRightInd w:val="0"/>
        <w:rPr>
          <w:rFonts w:ascii="Times New Roman" w:hAnsi="Times New Roman"/>
          <w:kern w:val="28"/>
          <w:sz w:val="16"/>
          <w:szCs w:val="16"/>
        </w:rPr>
      </w:pPr>
    </w:p>
    <w:p w:rsidR="00944815" w:rsidRPr="003E28A1" w:rsidRDefault="00944815" w:rsidP="00944815">
      <w:pPr>
        <w:widowControl w:val="0"/>
        <w:autoSpaceDE w:val="0"/>
        <w:autoSpaceDN w:val="0"/>
        <w:adjustRightInd w:val="0"/>
        <w:rPr>
          <w:rFonts w:ascii="Times New Roman" w:hAnsi="Times New Roman"/>
          <w:b/>
          <w:kern w:val="28"/>
          <w:u w:val="single"/>
        </w:rPr>
      </w:pPr>
      <w:r w:rsidRPr="003E28A1">
        <w:rPr>
          <w:rFonts w:ascii="Times New Roman" w:hAnsi="Times New Roman"/>
          <w:b/>
          <w:kern w:val="28"/>
          <w:u w:val="single"/>
        </w:rPr>
        <w:t>PARTICIPATION (No poi</w:t>
      </w:r>
      <w:r w:rsidR="002270B6">
        <w:rPr>
          <w:rFonts w:ascii="Times New Roman" w:hAnsi="Times New Roman"/>
          <w:b/>
          <w:kern w:val="28"/>
          <w:u w:val="single"/>
        </w:rPr>
        <w:t xml:space="preserve">nt value, but worth as much as </w:t>
      </w:r>
      <w:r w:rsidRPr="003E28A1">
        <w:rPr>
          <w:rFonts w:ascii="Times New Roman" w:hAnsi="Times New Roman"/>
          <w:b/>
          <w:kern w:val="28"/>
          <w:u w:val="single"/>
        </w:rPr>
        <w:t>20%)</w:t>
      </w:r>
    </w:p>
    <w:p w:rsidR="00944815" w:rsidRPr="003E28A1" w:rsidRDefault="00944815" w:rsidP="00944815">
      <w:pPr>
        <w:widowControl w:val="0"/>
        <w:autoSpaceDE w:val="0"/>
        <w:autoSpaceDN w:val="0"/>
        <w:adjustRightInd w:val="0"/>
        <w:rPr>
          <w:rFonts w:ascii="Times New Roman" w:hAnsi="Times New Roman"/>
          <w:kern w:val="28"/>
        </w:rPr>
      </w:pPr>
      <w:r w:rsidRPr="003E28A1">
        <w:rPr>
          <w:rFonts w:ascii="Times New Roman" w:hAnsi="Times New Roman"/>
          <w:kern w:val="28"/>
        </w:rPr>
        <w:t xml:space="preserve">Because this class is conducted seminar style, where students conduct readings or prepare assignments and come to class to share their insights, it is essential that students participate. When you are done with this class, you are going to be much </w:t>
      </w:r>
      <w:r w:rsidR="00FF542D">
        <w:rPr>
          <w:rFonts w:ascii="Times New Roman" w:hAnsi="Times New Roman"/>
          <w:kern w:val="28"/>
        </w:rPr>
        <w:t>more informed</w:t>
      </w:r>
      <w:r w:rsidRPr="003E28A1">
        <w:rPr>
          <w:rFonts w:ascii="Times New Roman" w:hAnsi="Times New Roman"/>
          <w:kern w:val="28"/>
        </w:rPr>
        <w:t xml:space="preserve"> about interpersonal communication theory and qualitative research methods; but you can make an even bigger impact on your personal progress by asking questions, debating class members, and clarifying your assumptions</w:t>
      </w:r>
      <w:r w:rsidR="003E28A1">
        <w:rPr>
          <w:rFonts w:ascii="Times New Roman" w:hAnsi="Times New Roman"/>
          <w:kern w:val="28"/>
        </w:rPr>
        <w:t xml:space="preserve">.  </w:t>
      </w:r>
      <w:r w:rsidRPr="003E28A1">
        <w:rPr>
          <w:rFonts w:ascii="Times New Roman" w:hAnsi="Times New Roman"/>
          <w:kern w:val="28"/>
        </w:rPr>
        <w:t xml:space="preserve">It is not only unfair to yourself to hold back on your thoughts, but it is unfair to the others who also depend on you to help them challenge their </w:t>
      </w:r>
      <w:r w:rsidR="00FF542D">
        <w:rPr>
          <w:rFonts w:ascii="Times New Roman" w:hAnsi="Times New Roman"/>
          <w:kern w:val="28"/>
        </w:rPr>
        <w:t>assumptions</w:t>
      </w:r>
      <w:r w:rsidR="003E28A1">
        <w:rPr>
          <w:rFonts w:ascii="Times New Roman" w:hAnsi="Times New Roman"/>
          <w:kern w:val="28"/>
        </w:rPr>
        <w:t xml:space="preserve">.  </w:t>
      </w:r>
      <w:r w:rsidRPr="003E28A1">
        <w:rPr>
          <w:rFonts w:ascii="Times New Roman" w:hAnsi="Times New Roman"/>
          <w:kern w:val="28"/>
        </w:rPr>
        <w:t>Students who do not participate should not be surprised when their grade is lower than expected</w:t>
      </w:r>
      <w:r w:rsidR="003E28A1">
        <w:rPr>
          <w:rFonts w:ascii="Times New Roman" w:hAnsi="Times New Roman"/>
          <w:kern w:val="28"/>
        </w:rPr>
        <w:t xml:space="preserve">.  </w:t>
      </w:r>
      <w:r w:rsidRPr="003E28A1">
        <w:rPr>
          <w:rFonts w:ascii="Times New Roman" w:hAnsi="Times New Roman"/>
          <w:kern w:val="28"/>
        </w:rPr>
        <w:t>Take this assignment seriously!</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944815" w:rsidRPr="003E28A1" w:rsidRDefault="00944815"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READING QUESTIONS (200 points, 40%)</w:t>
      </w:r>
    </w:p>
    <w:p w:rsidR="00944815" w:rsidRPr="003E28A1" w:rsidRDefault="00944815" w:rsidP="00944815">
      <w:pPr>
        <w:autoSpaceDE w:val="0"/>
        <w:autoSpaceDN w:val="0"/>
        <w:adjustRightInd w:val="0"/>
        <w:rPr>
          <w:rFonts w:ascii="Times New Roman" w:hAnsi="Times New Roman"/>
          <w:b/>
        </w:rPr>
      </w:pPr>
      <w:r w:rsidRPr="003E28A1">
        <w:rPr>
          <w:rFonts w:ascii="Times New Roman" w:hAnsi="Times New Roman"/>
        </w:rPr>
        <w:t>To help guide your weekly reading assignments, you will have four to six questions to answer for each class period</w:t>
      </w:r>
      <w:r w:rsidR="003E28A1">
        <w:rPr>
          <w:rFonts w:ascii="Times New Roman" w:hAnsi="Times New Roman"/>
        </w:rPr>
        <w:t xml:space="preserve">.  </w:t>
      </w:r>
      <w:r w:rsidRPr="003E28A1">
        <w:rPr>
          <w:rFonts w:ascii="Times New Roman" w:hAnsi="Times New Roman"/>
        </w:rPr>
        <w:t>Answers for these questions should be primarily constructed in conjunction with class readings; but in-class discussions and presentations, as well as your own experiences, may be useful at times</w:t>
      </w:r>
      <w:r w:rsidR="003E28A1">
        <w:rPr>
          <w:rFonts w:ascii="Times New Roman" w:hAnsi="Times New Roman"/>
        </w:rPr>
        <w:t xml:space="preserve">.  </w:t>
      </w:r>
      <w:r w:rsidRPr="003E28A1">
        <w:rPr>
          <w:rFonts w:ascii="Times New Roman" w:hAnsi="Times New Roman"/>
          <w:b/>
        </w:rPr>
        <w:t>No more than three single-spaced, typewritten pages should be used in answering these questions, and questions should be printed and brought to the appropriate class meeting</w:t>
      </w:r>
      <w:r w:rsidR="003E28A1">
        <w:rPr>
          <w:rFonts w:ascii="Times New Roman" w:hAnsi="Times New Roman"/>
          <w:b/>
        </w:rPr>
        <w:t xml:space="preserve">.  </w:t>
      </w:r>
      <w:r w:rsidRPr="003E28A1">
        <w:rPr>
          <w:rFonts w:ascii="Times New Roman" w:hAnsi="Times New Roman"/>
        </w:rPr>
        <w:t xml:space="preserve">Please have your </w:t>
      </w:r>
      <w:r w:rsidR="00FF542D">
        <w:rPr>
          <w:rFonts w:ascii="Times New Roman" w:hAnsi="Times New Roman"/>
        </w:rPr>
        <w:t>answers</w:t>
      </w:r>
      <w:r w:rsidRPr="003E28A1">
        <w:rPr>
          <w:rFonts w:ascii="Times New Roman" w:hAnsi="Times New Roman"/>
        </w:rPr>
        <w:t xml:space="preserve"> ready to submit at the beginning of the class period, although many times the instructor will not collect them immediately (and may ask for volunteers to share answers to particular questions in order to generate discussion)</w:t>
      </w:r>
      <w:r w:rsidR="003E28A1">
        <w:rPr>
          <w:rFonts w:ascii="Times New Roman" w:hAnsi="Times New Roman"/>
        </w:rPr>
        <w:t xml:space="preserve">.  </w:t>
      </w:r>
      <w:r w:rsidRPr="003E28A1">
        <w:rPr>
          <w:rFonts w:ascii="Times New Roman" w:hAnsi="Times New Roman"/>
        </w:rPr>
        <w:t>Question sets for each class period will be posted to Blackboard or distributed in class.</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944815" w:rsidRPr="003E28A1" w:rsidRDefault="00125C2A"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br w:type="page"/>
      </w:r>
      <w:r w:rsidR="00944815" w:rsidRPr="003E28A1">
        <w:rPr>
          <w:rFonts w:ascii="Times New Roman" w:hAnsi="Times New Roman"/>
          <w:b/>
          <w:bCs/>
          <w:kern w:val="28"/>
          <w:u w:val="single"/>
        </w:rPr>
        <w:lastRenderedPageBreak/>
        <w:t>RESEARCH ARTICLE ANALYSES (50 points, or 10%)</w:t>
      </w:r>
    </w:p>
    <w:p w:rsidR="00944815" w:rsidRPr="003E28A1" w:rsidRDefault="00A129FA" w:rsidP="00944815">
      <w:pPr>
        <w:widowControl w:val="0"/>
        <w:autoSpaceDE w:val="0"/>
        <w:autoSpaceDN w:val="0"/>
        <w:adjustRightInd w:val="0"/>
        <w:rPr>
          <w:rFonts w:ascii="Times New Roman" w:hAnsi="Times New Roman"/>
          <w:bCs/>
          <w:kern w:val="28"/>
        </w:rPr>
      </w:pPr>
      <w:r w:rsidRPr="003E28A1">
        <w:rPr>
          <w:rFonts w:ascii="Times New Roman" w:hAnsi="Times New Roman"/>
          <w:bCs/>
          <w:kern w:val="28"/>
        </w:rPr>
        <w:t>Starting with week seven</w:t>
      </w:r>
      <w:r w:rsidR="002270B6">
        <w:rPr>
          <w:rFonts w:ascii="Times New Roman" w:hAnsi="Times New Roman"/>
          <w:bCs/>
          <w:kern w:val="28"/>
        </w:rPr>
        <w:t>,</w:t>
      </w:r>
      <w:r w:rsidRPr="003E28A1">
        <w:rPr>
          <w:rFonts w:ascii="Times New Roman" w:hAnsi="Times New Roman"/>
          <w:bCs/>
          <w:kern w:val="28"/>
        </w:rPr>
        <w:t xml:space="preserve"> we will </w:t>
      </w:r>
      <w:r w:rsidR="00FF542D">
        <w:rPr>
          <w:rFonts w:ascii="Times New Roman" w:hAnsi="Times New Roman"/>
          <w:bCs/>
          <w:kern w:val="28"/>
        </w:rPr>
        <w:t xml:space="preserve">up to </w:t>
      </w:r>
      <w:r w:rsidRPr="003E28A1">
        <w:rPr>
          <w:rFonts w:ascii="Times New Roman" w:hAnsi="Times New Roman"/>
          <w:bCs/>
          <w:kern w:val="28"/>
        </w:rPr>
        <w:t>read two research studies in addition to a book chapter in order to be prepared for class</w:t>
      </w:r>
      <w:r w:rsidR="003E28A1">
        <w:rPr>
          <w:rFonts w:ascii="Times New Roman" w:hAnsi="Times New Roman"/>
          <w:bCs/>
          <w:kern w:val="28"/>
        </w:rPr>
        <w:t xml:space="preserve">.  </w:t>
      </w:r>
      <w:r w:rsidRPr="003E28A1">
        <w:rPr>
          <w:rFonts w:ascii="Times New Roman" w:hAnsi="Times New Roman"/>
          <w:bCs/>
          <w:kern w:val="28"/>
        </w:rPr>
        <w:t>That continues through week twelve</w:t>
      </w:r>
      <w:r w:rsidR="003E28A1">
        <w:rPr>
          <w:rFonts w:ascii="Times New Roman" w:hAnsi="Times New Roman"/>
          <w:bCs/>
          <w:kern w:val="28"/>
        </w:rPr>
        <w:t>.  During that six-</w:t>
      </w:r>
      <w:r w:rsidRPr="003E28A1">
        <w:rPr>
          <w:rFonts w:ascii="Times New Roman" w:hAnsi="Times New Roman"/>
          <w:bCs/>
          <w:kern w:val="28"/>
        </w:rPr>
        <w:t>week stretch, students must choose</w:t>
      </w:r>
      <w:r w:rsidR="00FF542D">
        <w:rPr>
          <w:rFonts w:ascii="Times New Roman" w:hAnsi="Times New Roman"/>
          <w:bCs/>
          <w:kern w:val="28"/>
        </w:rPr>
        <w:t xml:space="preserve"> any</w:t>
      </w:r>
      <w:r w:rsidRPr="003E28A1">
        <w:rPr>
          <w:rFonts w:ascii="Times New Roman" w:hAnsi="Times New Roman"/>
          <w:bCs/>
          <w:kern w:val="28"/>
        </w:rPr>
        <w:t xml:space="preserve"> two of these articles to analyze</w:t>
      </w:r>
      <w:r w:rsidR="00FF542D">
        <w:rPr>
          <w:rFonts w:ascii="Times New Roman" w:hAnsi="Times New Roman"/>
          <w:bCs/>
          <w:kern w:val="28"/>
        </w:rPr>
        <w:t xml:space="preserve"> and will generate</w:t>
      </w:r>
      <w:r w:rsidR="003E28A1">
        <w:rPr>
          <w:rFonts w:ascii="Times New Roman" w:hAnsi="Times New Roman"/>
          <w:bCs/>
          <w:kern w:val="28"/>
        </w:rPr>
        <w:t xml:space="preserve"> two-</w:t>
      </w:r>
      <w:r w:rsidR="00944815" w:rsidRPr="003E28A1">
        <w:rPr>
          <w:rFonts w:ascii="Times New Roman" w:hAnsi="Times New Roman"/>
          <w:bCs/>
          <w:kern w:val="28"/>
        </w:rPr>
        <w:t>page evaluation</w:t>
      </w:r>
      <w:r w:rsidR="00FF542D">
        <w:rPr>
          <w:rFonts w:ascii="Times New Roman" w:hAnsi="Times New Roman"/>
          <w:bCs/>
          <w:kern w:val="28"/>
        </w:rPr>
        <w:t>s for each</w:t>
      </w:r>
      <w:r w:rsidR="003E28A1">
        <w:rPr>
          <w:rFonts w:ascii="Times New Roman" w:hAnsi="Times New Roman"/>
          <w:bCs/>
          <w:kern w:val="28"/>
        </w:rPr>
        <w:t xml:space="preserve">.  </w:t>
      </w:r>
      <w:r w:rsidR="00FF542D">
        <w:rPr>
          <w:rFonts w:ascii="Times New Roman" w:hAnsi="Times New Roman"/>
          <w:bCs/>
          <w:kern w:val="28"/>
        </w:rPr>
        <w:t>The</w:t>
      </w:r>
      <w:r w:rsidR="00944815" w:rsidRPr="003E28A1">
        <w:rPr>
          <w:rFonts w:ascii="Times New Roman" w:hAnsi="Times New Roman"/>
          <w:bCs/>
          <w:kern w:val="28"/>
        </w:rPr>
        <w:t xml:space="preserve"> two page evaluations will be worth 25 points</w:t>
      </w:r>
      <w:r w:rsidR="00FF542D">
        <w:rPr>
          <w:rFonts w:ascii="Times New Roman" w:hAnsi="Times New Roman"/>
          <w:bCs/>
          <w:kern w:val="28"/>
        </w:rPr>
        <w:t xml:space="preserve"> each</w:t>
      </w:r>
      <w:r w:rsidR="00944815" w:rsidRPr="003E28A1">
        <w:rPr>
          <w:rFonts w:ascii="Times New Roman" w:hAnsi="Times New Roman"/>
          <w:bCs/>
          <w:kern w:val="28"/>
        </w:rPr>
        <w:t>, fo</w:t>
      </w:r>
      <w:r w:rsidRPr="003E28A1">
        <w:rPr>
          <w:rFonts w:ascii="Times New Roman" w:hAnsi="Times New Roman"/>
          <w:bCs/>
          <w:kern w:val="28"/>
        </w:rPr>
        <w:t>r a total of 50</w:t>
      </w:r>
      <w:r w:rsidR="00944815" w:rsidRPr="003E28A1">
        <w:rPr>
          <w:rFonts w:ascii="Times New Roman" w:hAnsi="Times New Roman"/>
          <w:bCs/>
          <w:kern w:val="28"/>
        </w:rPr>
        <w:t xml:space="preserve"> points. </w:t>
      </w:r>
    </w:p>
    <w:p w:rsidR="00A129FA" w:rsidRPr="003E28A1" w:rsidRDefault="00A129FA" w:rsidP="00944815">
      <w:pPr>
        <w:widowControl w:val="0"/>
        <w:autoSpaceDE w:val="0"/>
        <w:autoSpaceDN w:val="0"/>
        <w:adjustRightInd w:val="0"/>
        <w:rPr>
          <w:rFonts w:ascii="Times New Roman" w:hAnsi="Times New Roman"/>
          <w:bCs/>
          <w:kern w:val="28"/>
        </w:rPr>
      </w:pPr>
    </w:p>
    <w:p w:rsidR="00A129FA" w:rsidRPr="003E28A1" w:rsidRDefault="00A129FA" w:rsidP="00A129FA">
      <w:pPr>
        <w:widowControl w:val="0"/>
        <w:autoSpaceDE w:val="0"/>
        <w:autoSpaceDN w:val="0"/>
        <w:adjustRightInd w:val="0"/>
        <w:rPr>
          <w:rFonts w:ascii="Times New Roman" w:hAnsi="Times New Roman"/>
          <w:bCs/>
          <w:kern w:val="28"/>
        </w:rPr>
      </w:pPr>
      <w:r w:rsidRPr="003E28A1">
        <w:rPr>
          <w:rFonts w:ascii="Times New Roman" w:hAnsi="Times New Roman"/>
          <w:bCs/>
          <w:kern w:val="28"/>
        </w:rPr>
        <w:t>The following evaluation questions should guide the analys</w:t>
      </w:r>
      <w:r w:rsidR="00FF542D">
        <w:rPr>
          <w:rFonts w:ascii="Times New Roman" w:hAnsi="Times New Roman"/>
          <w:bCs/>
          <w:kern w:val="28"/>
        </w:rPr>
        <w:t>e</w:t>
      </w:r>
      <w:r w:rsidRPr="003E28A1">
        <w:rPr>
          <w:rFonts w:ascii="Times New Roman" w:hAnsi="Times New Roman"/>
          <w:bCs/>
          <w:kern w:val="28"/>
        </w:rPr>
        <w:t>s:</w:t>
      </w:r>
    </w:p>
    <w:p w:rsidR="00A129FA" w:rsidRPr="003E28A1" w:rsidRDefault="00A129FA" w:rsidP="00A129FA">
      <w:pPr>
        <w:widowControl w:val="0"/>
        <w:autoSpaceDE w:val="0"/>
        <w:autoSpaceDN w:val="0"/>
        <w:adjustRightInd w:val="0"/>
        <w:rPr>
          <w:rFonts w:ascii="Times New Roman" w:hAnsi="Times New Roman"/>
          <w:bCs/>
          <w:kern w:val="28"/>
        </w:rPr>
      </w:pPr>
    </w:p>
    <w:p w:rsidR="00A129FA" w:rsidRPr="003E28A1" w:rsidRDefault="00A129FA" w:rsidP="00A129FA">
      <w:pPr>
        <w:widowControl w:val="0"/>
        <w:numPr>
          <w:ilvl w:val="0"/>
          <w:numId w:val="3"/>
        </w:numPr>
        <w:autoSpaceDE w:val="0"/>
        <w:autoSpaceDN w:val="0"/>
        <w:adjustRightInd w:val="0"/>
        <w:rPr>
          <w:rFonts w:ascii="Times New Roman" w:hAnsi="Times New Roman"/>
          <w:bCs/>
          <w:kern w:val="28"/>
        </w:rPr>
      </w:pPr>
      <w:r w:rsidRPr="003E28A1">
        <w:rPr>
          <w:rFonts w:ascii="Times New Roman" w:hAnsi="Times New Roman"/>
          <w:bCs/>
          <w:kern w:val="28"/>
        </w:rPr>
        <w:t xml:space="preserve">What is the research question for this article? </w:t>
      </w:r>
      <w:r w:rsidR="002270B6">
        <w:rPr>
          <w:rFonts w:ascii="Times New Roman" w:hAnsi="Times New Roman"/>
          <w:bCs/>
          <w:kern w:val="28"/>
        </w:rPr>
        <w:t xml:space="preserve"> </w:t>
      </w:r>
      <w:r w:rsidRPr="003E28A1">
        <w:rPr>
          <w:rFonts w:ascii="Times New Roman" w:hAnsi="Times New Roman"/>
          <w:bCs/>
          <w:kern w:val="28"/>
        </w:rPr>
        <w:t xml:space="preserve">Is it explicit or implied? </w:t>
      </w:r>
      <w:r w:rsidR="002270B6">
        <w:rPr>
          <w:rFonts w:ascii="Times New Roman" w:hAnsi="Times New Roman"/>
          <w:bCs/>
          <w:kern w:val="28"/>
        </w:rPr>
        <w:t xml:space="preserve"> </w:t>
      </w:r>
      <w:r w:rsidRPr="003E28A1">
        <w:rPr>
          <w:rFonts w:ascii="Times New Roman" w:hAnsi="Times New Roman"/>
          <w:bCs/>
          <w:kern w:val="28"/>
        </w:rPr>
        <w:t>Is the method selected in this article appropriate for the information sought in the research question?</w:t>
      </w:r>
    </w:p>
    <w:p w:rsidR="00A129FA" w:rsidRPr="003E28A1" w:rsidRDefault="00A129FA" w:rsidP="00A129FA">
      <w:pPr>
        <w:widowControl w:val="0"/>
        <w:numPr>
          <w:ilvl w:val="0"/>
          <w:numId w:val="3"/>
        </w:numPr>
        <w:autoSpaceDE w:val="0"/>
        <w:autoSpaceDN w:val="0"/>
        <w:adjustRightInd w:val="0"/>
        <w:rPr>
          <w:rFonts w:ascii="Times New Roman" w:hAnsi="Times New Roman"/>
          <w:bCs/>
          <w:kern w:val="28"/>
        </w:rPr>
      </w:pPr>
      <w:r w:rsidRPr="003E28A1">
        <w:rPr>
          <w:rFonts w:ascii="Times New Roman" w:hAnsi="Times New Roman"/>
          <w:bCs/>
          <w:kern w:val="28"/>
        </w:rPr>
        <w:t xml:space="preserve">Does the literature review appear to be inductive or deductive? </w:t>
      </w:r>
      <w:r w:rsidR="002270B6">
        <w:rPr>
          <w:rFonts w:ascii="Times New Roman" w:hAnsi="Times New Roman"/>
          <w:bCs/>
          <w:kern w:val="28"/>
        </w:rPr>
        <w:t xml:space="preserve"> </w:t>
      </w:r>
      <w:r w:rsidRPr="003E28A1">
        <w:rPr>
          <w:rFonts w:ascii="Times New Roman" w:hAnsi="Times New Roman"/>
          <w:bCs/>
          <w:kern w:val="28"/>
        </w:rPr>
        <w:t xml:space="preserve">How do you suspect the literature review </w:t>
      </w:r>
      <w:r w:rsidR="00FF542D">
        <w:rPr>
          <w:rFonts w:ascii="Times New Roman" w:hAnsi="Times New Roman"/>
          <w:bCs/>
          <w:kern w:val="28"/>
        </w:rPr>
        <w:t>progressed</w:t>
      </w:r>
      <w:r w:rsidRPr="003E28A1">
        <w:rPr>
          <w:rFonts w:ascii="Times New Roman" w:hAnsi="Times New Roman"/>
          <w:bCs/>
          <w:kern w:val="28"/>
        </w:rPr>
        <w:t xml:space="preserve"> during the formation of the article? </w:t>
      </w:r>
      <w:r w:rsidR="002270B6">
        <w:rPr>
          <w:rFonts w:ascii="Times New Roman" w:hAnsi="Times New Roman"/>
          <w:bCs/>
          <w:kern w:val="28"/>
        </w:rPr>
        <w:t xml:space="preserve"> </w:t>
      </w:r>
      <w:r w:rsidRPr="003E28A1">
        <w:rPr>
          <w:rFonts w:ascii="Times New Roman" w:hAnsi="Times New Roman"/>
          <w:bCs/>
          <w:kern w:val="28"/>
        </w:rPr>
        <w:t>Do you feel enough of the literature was explored for this particular study?</w:t>
      </w:r>
    </w:p>
    <w:p w:rsidR="00A129FA" w:rsidRPr="003E28A1" w:rsidRDefault="00A129FA" w:rsidP="00A129FA">
      <w:pPr>
        <w:widowControl w:val="0"/>
        <w:numPr>
          <w:ilvl w:val="0"/>
          <w:numId w:val="3"/>
        </w:numPr>
        <w:autoSpaceDE w:val="0"/>
        <w:autoSpaceDN w:val="0"/>
        <w:adjustRightInd w:val="0"/>
        <w:rPr>
          <w:rFonts w:ascii="Times New Roman" w:hAnsi="Times New Roman"/>
          <w:bCs/>
          <w:kern w:val="28"/>
        </w:rPr>
      </w:pPr>
      <w:r w:rsidRPr="003E28A1">
        <w:rPr>
          <w:rFonts w:ascii="Times New Roman" w:hAnsi="Times New Roman"/>
          <w:bCs/>
          <w:kern w:val="28"/>
        </w:rPr>
        <w:t xml:space="preserve">How well did the author employ the method? </w:t>
      </w:r>
      <w:r w:rsidR="002270B6">
        <w:rPr>
          <w:rFonts w:ascii="Times New Roman" w:hAnsi="Times New Roman"/>
          <w:bCs/>
          <w:kern w:val="28"/>
        </w:rPr>
        <w:t xml:space="preserve"> </w:t>
      </w:r>
      <w:r w:rsidRPr="003E28A1">
        <w:rPr>
          <w:rFonts w:ascii="Times New Roman" w:hAnsi="Times New Roman"/>
          <w:bCs/>
          <w:kern w:val="28"/>
        </w:rPr>
        <w:t xml:space="preserve">Explain the method? </w:t>
      </w:r>
      <w:r w:rsidR="002270B6">
        <w:rPr>
          <w:rFonts w:ascii="Times New Roman" w:hAnsi="Times New Roman"/>
          <w:bCs/>
          <w:kern w:val="28"/>
        </w:rPr>
        <w:t xml:space="preserve"> </w:t>
      </w:r>
      <w:r w:rsidRPr="003E28A1">
        <w:rPr>
          <w:rFonts w:ascii="Times New Roman" w:hAnsi="Times New Roman"/>
          <w:bCs/>
          <w:kern w:val="28"/>
        </w:rPr>
        <w:t xml:space="preserve">Utilize the strengths of the method? </w:t>
      </w:r>
      <w:r w:rsidR="002270B6">
        <w:rPr>
          <w:rFonts w:ascii="Times New Roman" w:hAnsi="Times New Roman"/>
          <w:bCs/>
          <w:kern w:val="28"/>
        </w:rPr>
        <w:t xml:space="preserve"> </w:t>
      </w:r>
      <w:r w:rsidRPr="003E28A1">
        <w:rPr>
          <w:rFonts w:ascii="Times New Roman" w:hAnsi="Times New Roman"/>
          <w:bCs/>
          <w:kern w:val="28"/>
        </w:rPr>
        <w:t>Work around the weaknesses of the method?</w:t>
      </w:r>
    </w:p>
    <w:p w:rsidR="00A129FA" w:rsidRPr="003E28A1" w:rsidRDefault="00A129FA" w:rsidP="00A129FA">
      <w:pPr>
        <w:widowControl w:val="0"/>
        <w:numPr>
          <w:ilvl w:val="0"/>
          <w:numId w:val="3"/>
        </w:numPr>
        <w:autoSpaceDE w:val="0"/>
        <w:autoSpaceDN w:val="0"/>
        <w:adjustRightInd w:val="0"/>
        <w:rPr>
          <w:rFonts w:ascii="Times New Roman" w:hAnsi="Times New Roman"/>
          <w:bCs/>
          <w:kern w:val="28"/>
        </w:rPr>
      </w:pPr>
      <w:r w:rsidRPr="003E28A1">
        <w:rPr>
          <w:rFonts w:ascii="Times New Roman" w:hAnsi="Times New Roman"/>
          <w:bCs/>
          <w:kern w:val="28"/>
        </w:rPr>
        <w:t xml:space="preserve">How did the analytic techniques employed by the author enhance the understanding of the data collected? </w:t>
      </w:r>
      <w:r w:rsidR="002270B6">
        <w:rPr>
          <w:rFonts w:ascii="Times New Roman" w:hAnsi="Times New Roman"/>
          <w:bCs/>
          <w:kern w:val="28"/>
        </w:rPr>
        <w:t xml:space="preserve"> </w:t>
      </w:r>
      <w:r w:rsidRPr="003E28A1">
        <w:rPr>
          <w:rFonts w:ascii="Times New Roman" w:hAnsi="Times New Roman"/>
          <w:bCs/>
          <w:kern w:val="28"/>
        </w:rPr>
        <w:t xml:space="preserve">Were the techniques well-explained? </w:t>
      </w:r>
      <w:r w:rsidR="002270B6">
        <w:rPr>
          <w:rFonts w:ascii="Times New Roman" w:hAnsi="Times New Roman"/>
          <w:bCs/>
          <w:kern w:val="28"/>
        </w:rPr>
        <w:t xml:space="preserve"> </w:t>
      </w:r>
      <w:r w:rsidRPr="003E28A1">
        <w:rPr>
          <w:rFonts w:ascii="Times New Roman" w:hAnsi="Times New Roman"/>
          <w:bCs/>
          <w:kern w:val="28"/>
        </w:rPr>
        <w:t>Did the technique appear to be a solid fit for the particular research question, data, and theoretical/methodological tradition employed in the piece?</w:t>
      </w:r>
    </w:p>
    <w:p w:rsidR="00A129FA" w:rsidRPr="003E28A1" w:rsidRDefault="00A129FA" w:rsidP="00A129FA">
      <w:pPr>
        <w:widowControl w:val="0"/>
        <w:numPr>
          <w:ilvl w:val="0"/>
          <w:numId w:val="3"/>
        </w:numPr>
        <w:autoSpaceDE w:val="0"/>
        <w:autoSpaceDN w:val="0"/>
        <w:adjustRightInd w:val="0"/>
        <w:rPr>
          <w:rFonts w:ascii="Times New Roman" w:hAnsi="Times New Roman"/>
          <w:bCs/>
          <w:kern w:val="28"/>
        </w:rPr>
      </w:pPr>
      <w:r w:rsidRPr="003E28A1">
        <w:rPr>
          <w:rFonts w:ascii="Times New Roman" w:hAnsi="Times New Roman"/>
          <w:bCs/>
          <w:kern w:val="28"/>
        </w:rPr>
        <w:t xml:space="preserve">What discussion is generated by the author? </w:t>
      </w:r>
      <w:r w:rsidR="002270B6">
        <w:rPr>
          <w:rFonts w:ascii="Times New Roman" w:hAnsi="Times New Roman"/>
          <w:bCs/>
          <w:kern w:val="28"/>
        </w:rPr>
        <w:t xml:space="preserve"> </w:t>
      </w:r>
      <w:r w:rsidRPr="003E28A1">
        <w:rPr>
          <w:rFonts w:ascii="Times New Roman" w:hAnsi="Times New Roman"/>
          <w:bCs/>
          <w:kern w:val="28"/>
        </w:rPr>
        <w:t xml:space="preserve">How does the research conducted in the study link to stronger understandings of the topic explored? </w:t>
      </w:r>
      <w:r w:rsidR="002270B6">
        <w:rPr>
          <w:rFonts w:ascii="Times New Roman" w:hAnsi="Times New Roman"/>
          <w:bCs/>
          <w:kern w:val="28"/>
        </w:rPr>
        <w:t xml:space="preserve"> </w:t>
      </w:r>
      <w:r w:rsidRPr="003E28A1">
        <w:rPr>
          <w:rFonts w:ascii="Times New Roman" w:hAnsi="Times New Roman"/>
          <w:bCs/>
          <w:kern w:val="28"/>
        </w:rPr>
        <w:t xml:space="preserve">What might have been done to improve the study and generate stronger discussion? </w:t>
      </w:r>
      <w:r w:rsidR="002270B6">
        <w:rPr>
          <w:rFonts w:ascii="Times New Roman" w:hAnsi="Times New Roman"/>
          <w:bCs/>
          <w:kern w:val="28"/>
        </w:rPr>
        <w:t xml:space="preserve"> </w:t>
      </w:r>
      <w:r w:rsidRPr="003E28A1">
        <w:rPr>
          <w:rFonts w:ascii="Times New Roman" w:hAnsi="Times New Roman"/>
          <w:bCs/>
          <w:kern w:val="28"/>
        </w:rPr>
        <w:t>How vital was the data to the information being discussed?</w:t>
      </w:r>
    </w:p>
    <w:p w:rsidR="00A129FA" w:rsidRPr="003E28A1" w:rsidRDefault="00A129FA" w:rsidP="00944815">
      <w:pPr>
        <w:widowControl w:val="0"/>
        <w:autoSpaceDE w:val="0"/>
        <w:autoSpaceDN w:val="0"/>
        <w:adjustRightInd w:val="0"/>
        <w:rPr>
          <w:rFonts w:ascii="Times New Roman" w:hAnsi="Times New Roman"/>
          <w:bCs/>
          <w:kern w:val="28"/>
        </w:rPr>
      </w:pPr>
    </w:p>
    <w:p w:rsidR="00944815" w:rsidRPr="003E28A1" w:rsidRDefault="00944815" w:rsidP="00944815">
      <w:pPr>
        <w:widowControl w:val="0"/>
        <w:autoSpaceDE w:val="0"/>
        <w:autoSpaceDN w:val="0"/>
        <w:adjustRightInd w:val="0"/>
        <w:rPr>
          <w:rFonts w:ascii="Times New Roman" w:hAnsi="Times New Roman"/>
          <w:b/>
          <w:bCs/>
          <w:kern w:val="28"/>
          <w:u w:val="single"/>
        </w:rPr>
      </w:pPr>
    </w:p>
    <w:p w:rsidR="00944815" w:rsidRPr="003E28A1" w:rsidRDefault="00944815"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PERSONAL RESEARCH PROJECT (250 points, or 50%)</w:t>
      </w:r>
    </w:p>
    <w:p w:rsidR="00944815" w:rsidRPr="003E28A1" w:rsidRDefault="00944815" w:rsidP="00944815">
      <w:pPr>
        <w:widowControl w:val="0"/>
        <w:autoSpaceDE w:val="0"/>
        <w:autoSpaceDN w:val="0"/>
        <w:adjustRightInd w:val="0"/>
        <w:rPr>
          <w:rFonts w:ascii="Times New Roman" w:hAnsi="Times New Roman"/>
          <w:bCs/>
          <w:kern w:val="28"/>
        </w:rPr>
      </w:pPr>
      <w:r w:rsidRPr="003E28A1">
        <w:rPr>
          <w:rFonts w:ascii="Times New Roman" w:hAnsi="Times New Roman"/>
          <w:bCs/>
          <w:kern w:val="28"/>
        </w:rPr>
        <w:t>In order to accommodate each student’s personal goals in the program, and to broaden and strengthen the qualitative research experience, each student will make significant advancement toward her or his own qualitative research project</w:t>
      </w:r>
      <w:r w:rsidR="003E28A1">
        <w:rPr>
          <w:rFonts w:ascii="Times New Roman" w:hAnsi="Times New Roman"/>
          <w:bCs/>
          <w:kern w:val="28"/>
        </w:rPr>
        <w:t xml:space="preserve">.  </w:t>
      </w:r>
      <w:r w:rsidRPr="003E28A1">
        <w:rPr>
          <w:rFonts w:ascii="Times New Roman" w:hAnsi="Times New Roman"/>
          <w:bCs/>
          <w:kern w:val="28"/>
        </w:rPr>
        <w:t>This project can be a completely new project (in the form of a well-written prospectus</w:t>
      </w:r>
      <w:r w:rsidR="002270B6">
        <w:rPr>
          <w:rFonts w:ascii="Times New Roman" w:hAnsi="Times New Roman"/>
          <w:bCs/>
          <w:kern w:val="28"/>
        </w:rPr>
        <w:t>,</w:t>
      </w:r>
      <w:r w:rsidRPr="003E28A1">
        <w:rPr>
          <w:rFonts w:ascii="Times New Roman" w:hAnsi="Times New Roman"/>
          <w:bCs/>
          <w:kern w:val="28"/>
        </w:rPr>
        <w:t xml:space="preserve"> complete with IRB paperwork properly completed and ready to submit</w:t>
      </w:r>
      <w:r w:rsidR="002270B6">
        <w:rPr>
          <w:rFonts w:ascii="Times New Roman" w:hAnsi="Times New Roman"/>
          <w:bCs/>
          <w:kern w:val="28"/>
        </w:rPr>
        <w:t>,</w:t>
      </w:r>
      <w:r w:rsidRPr="003E28A1">
        <w:rPr>
          <w:rFonts w:ascii="Times New Roman" w:hAnsi="Times New Roman"/>
          <w:bCs/>
          <w:kern w:val="28"/>
        </w:rPr>
        <w:t xml:space="preserve"> as well as all interview protocols, participant recruiting plans, and/or other applicable preparations) or can be work done to refine or continue an existing project (thesis projects are strongly encouraged)</w:t>
      </w:r>
      <w:r w:rsidR="003E28A1">
        <w:rPr>
          <w:rFonts w:ascii="Times New Roman" w:hAnsi="Times New Roman"/>
          <w:bCs/>
          <w:kern w:val="28"/>
        </w:rPr>
        <w:t xml:space="preserve">.  </w:t>
      </w:r>
      <w:r w:rsidRPr="003E28A1">
        <w:rPr>
          <w:rFonts w:ascii="Times New Roman" w:hAnsi="Times New Roman"/>
          <w:bCs/>
          <w:kern w:val="28"/>
        </w:rPr>
        <w:t>To facilitate this work, each student will generate a brief (one paragraph) proposal of what he or she hopes to accomplish with this assignment; and, if accepted, that paragraph will serve as the contract for what the student should complete for the project during the semester.</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A129FA" w:rsidRPr="003E28A1" w:rsidRDefault="00A129FA" w:rsidP="00944815">
      <w:pPr>
        <w:widowControl w:val="0"/>
        <w:autoSpaceDE w:val="0"/>
        <w:autoSpaceDN w:val="0"/>
        <w:adjustRightInd w:val="0"/>
        <w:rPr>
          <w:rFonts w:ascii="Times New Roman" w:hAnsi="Times New Roman"/>
          <w:b/>
          <w:bCs/>
          <w:kern w:val="28"/>
          <w:u w:val="single"/>
        </w:rPr>
      </w:pPr>
    </w:p>
    <w:p w:rsidR="00A129FA" w:rsidRPr="003E28A1" w:rsidRDefault="00A129FA" w:rsidP="00944815">
      <w:pPr>
        <w:widowControl w:val="0"/>
        <w:autoSpaceDE w:val="0"/>
        <w:autoSpaceDN w:val="0"/>
        <w:adjustRightInd w:val="0"/>
        <w:rPr>
          <w:rFonts w:ascii="Times New Roman" w:hAnsi="Times New Roman"/>
          <w:b/>
          <w:bCs/>
          <w:kern w:val="28"/>
          <w:u w:val="single"/>
        </w:rPr>
      </w:pPr>
    </w:p>
    <w:p w:rsidR="00944815" w:rsidRPr="003E28A1" w:rsidRDefault="00125C2A"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br w:type="page"/>
      </w:r>
      <w:r w:rsidR="002270B6" w:rsidRPr="002270B6">
        <w:rPr>
          <w:rFonts w:ascii="Times New Roman" w:hAnsi="Times New Roman"/>
          <w:b/>
          <w:bCs/>
          <w:kern w:val="28"/>
          <w:u w:val="single"/>
        </w:rPr>
        <w:lastRenderedPageBreak/>
        <w:t>TENTATIVE COURSE SCHEDULE</w:t>
      </w:r>
      <w:r w:rsidR="00944815" w:rsidRPr="003E28A1">
        <w:rPr>
          <w:rFonts w:ascii="Times New Roman" w:hAnsi="Times New Roman"/>
          <w:b/>
          <w:bCs/>
          <w:kern w:val="28"/>
        </w:rPr>
        <w:t>:</w:t>
      </w:r>
    </w:p>
    <w:p w:rsidR="00944815" w:rsidRPr="003E28A1" w:rsidRDefault="00944815" w:rsidP="00944815">
      <w:pPr>
        <w:widowControl w:val="0"/>
        <w:autoSpaceDE w:val="0"/>
        <w:autoSpaceDN w:val="0"/>
        <w:adjustRightInd w:val="0"/>
        <w:rPr>
          <w:rFonts w:ascii="Times New Roman" w:hAnsi="Times New Roman"/>
          <w:b/>
          <w:bCs/>
          <w:kern w:val="28"/>
        </w:rPr>
      </w:pPr>
    </w:p>
    <w:p w:rsidR="00944815" w:rsidRPr="003E28A1" w:rsidRDefault="00944815"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 xml:space="preserve">CLASS ONE: </w:t>
      </w:r>
      <w:r w:rsidR="00D53608" w:rsidRPr="003E28A1">
        <w:rPr>
          <w:rFonts w:ascii="Times New Roman" w:hAnsi="Times New Roman"/>
          <w:b/>
          <w:bCs/>
          <w:kern w:val="28"/>
          <w:u w:val="single"/>
        </w:rPr>
        <w:t>Introduction</w:t>
      </w:r>
    </w:p>
    <w:p w:rsidR="00944815" w:rsidRPr="003E28A1" w:rsidRDefault="00944815" w:rsidP="00944815">
      <w:pPr>
        <w:widowControl w:val="0"/>
        <w:autoSpaceDE w:val="0"/>
        <w:autoSpaceDN w:val="0"/>
        <w:adjustRightInd w:val="0"/>
        <w:rPr>
          <w:rFonts w:ascii="Times New Roman" w:hAnsi="Times New Roman"/>
          <w:bCs/>
          <w:kern w:val="28"/>
        </w:rPr>
      </w:pPr>
      <w:r w:rsidRPr="003E28A1">
        <w:rPr>
          <w:rFonts w:ascii="Times New Roman" w:hAnsi="Times New Roman"/>
          <w:bCs/>
          <w:kern w:val="28"/>
        </w:rPr>
        <w:t xml:space="preserve">We will review the course syllabus, talk about all upcoming assignments, and introduce ourselves to each other before a brief lecture on key </w:t>
      </w:r>
      <w:r w:rsidR="00D53608" w:rsidRPr="003E28A1">
        <w:rPr>
          <w:rFonts w:ascii="Times New Roman" w:hAnsi="Times New Roman"/>
          <w:bCs/>
          <w:kern w:val="28"/>
        </w:rPr>
        <w:t>concepts of qualitative research methods and interpersonal communication theory.</w:t>
      </w:r>
    </w:p>
    <w:p w:rsidR="00944815" w:rsidRPr="003E28A1" w:rsidRDefault="00944815" w:rsidP="00944815">
      <w:pPr>
        <w:rPr>
          <w:rFonts w:ascii="Times New Roman" w:hAnsi="Times New Roman"/>
          <w:b/>
          <w:bCs/>
          <w:kern w:val="28"/>
          <w:u w:val="single"/>
        </w:rPr>
      </w:pPr>
      <w:r w:rsidRPr="003E28A1">
        <w:rPr>
          <w:rFonts w:ascii="Times New Roman" w:hAnsi="Times New Roman"/>
        </w:rPr>
        <w:br/>
      </w:r>
      <w:r w:rsidR="00D53608" w:rsidRPr="003E28A1">
        <w:rPr>
          <w:rFonts w:ascii="Times New Roman" w:hAnsi="Times New Roman"/>
          <w:b/>
          <w:bCs/>
          <w:kern w:val="28"/>
          <w:u w:val="single"/>
        </w:rPr>
        <w:t>CLASS TWO: Interpersonal Communication and Qualitative Research</w:t>
      </w:r>
    </w:p>
    <w:p w:rsidR="00944815" w:rsidRPr="003E28A1" w:rsidRDefault="00944815" w:rsidP="00944815">
      <w:pPr>
        <w:pStyle w:val="BodyText"/>
        <w:ind w:left="720" w:hanging="720"/>
        <w:rPr>
          <w:b/>
          <w:iCs/>
        </w:rPr>
      </w:pPr>
      <w:r w:rsidRPr="003E28A1">
        <w:rPr>
          <w:b/>
          <w:iCs/>
        </w:rPr>
        <w:t>What should I have read? (For best results, read in the order listed.)</w:t>
      </w:r>
    </w:p>
    <w:p w:rsidR="00D53608" w:rsidRPr="003E28A1" w:rsidRDefault="00D53608" w:rsidP="00944815">
      <w:pPr>
        <w:pStyle w:val="BodyText"/>
        <w:ind w:left="720" w:hanging="720"/>
        <w:rPr>
          <w:iCs/>
        </w:rPr>
      </w:pPr>
      <w:proofErr w:type="gramStart"/>
      <w:r w:rsidRPr="003E28A1">
        <w:rPr>
          <w:iCs/>
        </w:rPr>
        <w:t>Knapp, M. L., &amp; Daly, J. A. (2011).</w:t>
      </w:r>
      <w:proofErr w:type="gramEnd"/>
      <w:r w:rsidRPr="003E28A1">
        <w:rPr>
          <w:iCs/>
        </w:rPr>
        <w:t xml:space="preserve"> </w:t>
      </w:r>
      <w:proofErr w:type="gramStart"/>
      <w:r w:rsidRPr="003E28A1">
        <w:rPr>
          <w:iCs/>
        </w:rPr>
        <w:t>Background and current trends in the study of interpersonal communication.</w:t>
      </w:r>
      <w:proofErr w:type="gramEnd"/>
      <w:r w:rsidRPr="003E28A1">
        <w:rPr>
          <w:iCs/>
        </w:rPr>
        <w:t xml:space="preserve"> </w:t>
      </w:r>
      <w:proofErr w:type="gramStart"/>
      <w:r w:rsidRPr="003E28A1">
        <w:rPr>
          <w:iCs/>
        </w:rPr>
        <w:t xml:space="preserve">In M. L. Knapp &amp; J. A. Daly (Eds.), </w:t>
      </w:r>
      <w:r w:rsidRPr="003E28A1">
        <w:rPr>
          <w:i/>
          <w:iCs/>
        </w:rPr>
        <w:t>The S</w:t>
      </w:r>
      <w:r w:rsidR="00125C2A" w:rsidRPr="003E28A1">
        <w:rPr>
          <w:i/>
          <w:iCs/>
        </w:rPr>
        <w:t>age</w:t>
      </w:r>
      <w:r w:rsidRPr="003E28A1">
        <w:rPr>
          <w:i/>
          <w:iCs/>
        </w:rPr>
        <w:t xml:space="preserve"> handbook of interpersonal communication</w:t>
      </w:r>
      <w:r w:rsidRPr="003E28A1">
        <w:rPr>
          <w:iCs/>
        </w:rPr>
        <w:t xml:space="preserve"> (4</w:t>
      </w:r>
      <w:r w:rsidRPr="003E28A1">
        <w:rPr>
          <w:iCs/>
          <w:vertAlign w:val="superscript"/>
        </w:rPr>
        <w:t>th</w:t>
      </w:r>
      <w:r w:rsidRPr="003E28A1">
        <w:rPr>
          <w:iCs/>
        </w:rPr>
        <w:t xml:space="preserve"> </w:t>
      </w:r>
      <w:r w:rsidR="003431E9" w:rsidRPr="003E28A1">
        <w:rPr>
          <w:iCs/>
        </w:rPr>
        <w:t>ed., pp. 3-22).</w:t>
      </w:r>
      <w:proofErr w:type="gramEnd"/>
      <w:r w:rsidR="003431E9" w:rsidRPr="003E28A1">
        <w:rPr>
          <w:iCs/>
        </w:rPr>
        <w:t xml:space="preserve"> Thousand Oaks, CA: S</w:t>
      </w:r>
      <w:r w:rsidR="00125C2A" w:rsidRPr="003E28A1">
        <w:rPr>
          <w:iCs/>
        </w:rPr>
        <w:t>age</w:t>
      </w:r>
      <w:r w:rsidR="003431E9" w:rsidRPr="003E28A1">
        <w:rPr>
          <w:iCs/>
        </w:rPr>
        <w:t>.</w:t>
      </w:r>
    </w:p>
    <w:p w:rsidR="00944815" w:rsidRPr="003E28A1" w:rsidRDefault="00D53608" w:rsidP="00944815">
      <w:pPr>
        <w:pStyle w:val="BodyText"/>
        <w:ind w:left="720" w:hanging="720"/>
        <w:rPr>
          <w:iCs/>
        </w:rPr>
      </w:pPr>
      <w:r w:rsidRPr="003E28A1">
        <w:rPr>
          <w:iCs/>
        </w:rPr>
        <w:t>Manning &amp; Kunkel, Introduction</w:t>
      </w:r>
    </w:p>
    <w:p w:rsidR="00D53608" w:rsidRPr="003E28A1" w:rsidRDefault="00D53608" w:rsidP="00944815">
      <w:pPr>
        <w:pStyle w:val="BodyText"/>
        <w:ind w:left="720" w:hanging="720"/>
        <w:rPr>
          <w:iCs/>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3431E9" w:rsidP="00944815">
      <w:pPr>
        <w:widowControl w:val="0"/>
        <w:autoSpaceDE w:val="0"/>
        <w:autoSpaceDN w:val="0"/>
        <w:adjustRightInd w:val="0"/>
        <w:rPr>
          <w:rFonts w:ascii="Times New Roman" w:hAnsi="Times New Roman"/>
          <w:bCs/>
          <w:kern w:val="28"/>
        </w:rPr>
      </w:pPr>
      <w:r w:rsidRPr="003E28A1">
        <w:rPr>
          <w:rFonts w:ascii="Times New Roman" w:hAnsi="Times New Roman"/>
          <w:bCs/>
          <w:kern w:val="28"/>
        </w:rPr>
        <w:t xml:space="preserve">In addition to discussing the readings, we will all share our own stories about how we came to this class and brainstorm </w:t>
      </w:r>
      <w:r w:rsidR="00FF542D">
        <w:rPr>
          <w:rFonts w:ascii="Times New Roman" w:hAnsi="Times New Roman"/>
          <w:bCs/>
          <w:kern w:val="28"/>
        </w:rPr>
        <w:t xml:space="preserve">about </w:t>
      </w:r>
      <w:r w:rsidRPr="003E28A1">
        <w:rPr>
          <w:rFonts w:ascii="Times New Roman" w:hAnsi="Times New Roman"/>
          <w:bCs/>
          <w:kern w:val="28"/>
        </w:rPr>
        <w:t>what might make good qualitative research studies.</w:t>
      </w:r>
    </w:p>
    <w:p w:rsidR="00944815" w:rsidRPr="003E28A1" w:rsidRDefault="00944815" w:rsidP="00944815">
      <w:pPr>
        <w:pStyle w:val="BodyText"/>
        <w:ind w:left="720" w:hanging="720"/>
        <w:rPr>
          <w:iCs/>
        </w:rPr>
      </w:pPr>
    </w:p>
    <w:p w:rsidR="00944815" w:rsidRPr="003E28A1" w:rsidRDefault="00944815" w:rsidP="00944815">
      <w:pPr>
        <w:rPr>
          <w:rFonts w:ascii="Times New Roman" w:hAnsi="Times New Roman"/>
          <w:b/>
          <w:bCs/>
          <w:kern w:val="28"/>
          <w:u w:val="single"/>
        </w:rPr>
      </w:pPr>
      <w:r w:rsidRPr="003E28A1">
        <w:rPr>
          <w:rFonts w:ascii="Times New Roman" w:hAnsi="Times New Roman"/>
          <w:b/>
          <w:bCs/>
          <w:kern w:val="28"/>
          <w:u w:val="single"/>
        </w:rPr>
        <w:t>CLASS THREE</w:t>
      </w:r>
      <w:r w:rsidR="00C93E5E" w:rsidRPr="003E28A1">
        <w:rPr>
          <w:rFonts w:ascii="Times New Roman" w:hAnsi="Times New Roman"/>
          <w:b/>
          <w:bCs/>
          <w:kern w:val="28"/>
          <w:u w:val="single"/>
        </w:rPr>
        <w:t>: Further Considerations about Qualitative/Interpersonal Connections</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944815" w:rsidRPr="003E28A1" w:rsidRDefault="00C93E5E" w:rsidP="00944815">
      <w:pPr>
        <w:pStyle w:val="BodyText"/>
        <w:ind w:left="720" w:hanging="720"/>
        <w:rPr>
          <w:snapToGrid w:val="0"/>
        </w:rPr>
      </w:pPr>
      <w:proofErr w:type="spellStart"/>
      <w:proofErr w:type="gramStart"/>
      <w:r w:rsidRPr="003E28A1">
        <w:rPr>
          <w:snapToGrid w:val="0"/>
        </w:rPr>
        <w:t>Denzin</w:t>
      </w:r>
      <w:proofErr w:type="spellEnd"/>
      <w:r w:rsidRPr="003E28A1">
        <w:rPr>
          <w:snapToGrid w:val="0"/>
        </w:rPr>
        <w:t>, N. K., &amp; Lincoln, Y. S. (2011).</w:t>
      </w:r>
      <w:proofErr w:type="gramEnd"/>
      <w:r w:rsidRPr="003E28A1">
        <w:rPr>
          <w:snapToGrid w:val="0"/>
        </w:rPr>
        <w:t xml:space="preserve"> Introduction: The discipline and practice of qualitative research. In N. K. </w:t>
      </w:r>
      <w:proofErr w:type="spellStart"/>
      <w:r w:rsidRPr="003E28A1">
        <w:rPr>
          <w:snapToGrid w:val="0"/>
        </w:rPr>
        <w:t>Denzin</w:t>
      </w:r>
      <w:proofErr w:type="spellEnd"/>
      <w:r w:rsidRPr="003E28A1">
        <w:rPr>
          <w:snapToGrid w:val="0"/>
        </w:rPr>
        <w:t xml:space="preserve"> &amp; Y. S. Lincoln (Eds.), </w:t>
      </w:r>
      <w:r w:rsidRPr="003E28A1">
        <w:rPr>
          <w:i/>
          <w:snapToGrid w:val="0"/>
        </w:rPr>
        <w:t xml:space="preserve">The </w:t>
      </w:r>
      <w:r w:rsidR="003E28A1">
        <w:rPr>
          <w:i/>
          <w:snapToGrid w:val="0"/>
        </w:rPr>
        <w:t>Sage</w:t>
      </w:r>
      <w:r w:rsidRPr="003E28A1">
        <w:rPr>
          <w:i/>
          <w:snapToGrid w:val="0"/>
        </w:rPr>
        <w:t xml:space="preserve"> handbook of qualitative research</w:t>
      </w:r>
      <w:r w:rsidRPr="003E28A1">
        <w:rPr>
          <w:snapToGrid w:val="0"/>
        </w:rPr>
        <w:t xml:space="preserve"> (4</w:t>
      </w:r>
      <w:r w:rsidRPr="003E28A1">
        <w:rPr>
          <w:snapToGrid w:val="0"/>
          <w:vertAlign w:val="superscript"/>
        </w:rPr>
        <w:t>th</w:t>
      </w:r>
      <w:r w:rsidRPr="003E28A1">
        <w:rPr>
          <w:snapToGrid w:val="0"/>
        </w:rPr>
        <w:t xml:space="preserve"> ed., 1-19). Thousand Oaks, CA: </w:t>
      </w:r>
      <w:r w:rsidR="003E28A1">
        <w:rPr>
          <w:snapToGrid w:val="0"/>
        </w:rPr>
        <w:t>Sage</w:t>
      </w:r>
      <w:r w:rsidRPr="003E28A1">
        <w:rPr>
          <w:snapToGrid w:val="0"/>
        </w:rPr>
        <w:t>.</w:t>
      </w:r>
    </w:p>
    <w:p w:rsidR="00C93E5E" w:rsidRPr="003E28A1" w:rsidRDefault="00C93E5E" w:rsidP="00944815">
      <w:pPr>
        <w:pStyle w:val="BodyText"/>
        <w:ind w:left="720" w:hanging="720"/>
        <w:rPr>
          <w:snapToGrid w:val="0"/>
        </w:rPr>
      </w:pPr>
      <w:r w:rsidRPr="003E28A1">
        <w:rPr>
          <w:snapToGrid w:val="0"/>
        </w:rPr>
        <w:t xml:space="preserve">Braithwaite, D. O., &amp; Baxter, L. A. (2008). Introduction: Meta-theory and theory in interpersonal communication research. In L. A. Baxter &amp; D. O. Braithwaite (Eds.), </w:t>
      </w:r>
      <w:r w:rsidRPr="003E28A1">
        <w:rPr>
          <w:i/>
          <w:snapToGrid w:val="0"/>
        </w:rPr>
        <w:t>Engaging theories in interpersonal communication: Multiple perspectives</w:t>
      </w:r>
      <w:r w:rsidRPr="003E28A1">
        <w:rPr>
          <w:snapToGrid w:val="0"/>
        </w:rPr>
        <w:t xml:space="preserve"> (pp. 1-18). Thousand Oaks, CA: </w:t>
      </w:r>
      <w:r w:rsidR="003E28A1">
        <w:rPr>
          <w:snapToGrid w:val="0"/>
        </w:rPr>
        <w:t>Sage</w:t>
      </w:r>
      <w:r w:rsidRPr="003E28A1">
        <w:rPr>
          <w:snapToGrid w:val="0"/>
        </w:rPr>
        <w:t>.</w:t>
      </w:r>
    </w:p>
    <w:p w:rsidR="00C93E5E" w:rsidRPr="003E28A1" w:rsidRDefault="00C93E5E" w:rsidP="00944815">
      <w:pPr>
        <w:widowControl w:val="0"/>
        <w:autoSpaceDE w:val="0"/>
        <w:autoSpaceDN w:val="0"/>
        <w:adjustRightInd w:val="0"/>
        <w:rPr>
          <w:rFonts w:ascii="Times New Roman" w:hAnsi="Times New Roman"/>
          <w:b/>
          <w:bCs/>
          <w:kern w:val="28"/>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C93E5E"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Cs/>
          <w:kern w:val="28"/>
        </w:rPr>
        <w:t>We will discuss the readings and map out both qualitative research as a field of inquiry and interpersonal communication as a field in groups using poster board</w:t>
      </w:r>
      <w:r w:rsidR="00FF542D">
        <w:rPr>
          <w:rFonts w:ascii="Times New Roman" w:hAnsi="Times New Roman"/>
          <w:bCs/>
          <w:kern w:val="28"/>
        </w:rPr>
        <w:t>s</w:t>
      </w:r>
      <w:r w:rsidRPr="003E28A1">
        <w:rPr>
          <w:rFonts w:ascii="Times New Roman" w:hAnsi="Times New Roman"/>
          <w:bCs/>
          <w:kern w:val="28"/>
        </w:rPr>
        <w:t>.</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C93E5E" w:rsidRPr="003E28A1" w:rsidRDefault="00C93E5E" w:rsidP="00C93E5E">
      <w:pPr>
        <w:rPr>
          <w:rFonts w:ascii="Times New Roman" w:hAnsi="Times New Roman"/>
          <w:b/>
          <w:bCs/>
          <w:kern w:val="28"/>
          <w:u w:val="single"/>
        </w:rPr>
      </w:pPr>
      <w:r w:rsidRPr="003E28A1">
        <w:rPr>
          <w:rFonts w:ascii="Times New Roman" w:hAnsi="Times New Roman"/>
          <w:b/>
          <w:bCs/>
          <w:kern w:val="28"/>
          <w:u w:val="single"/>
        </w:rPr>
        <w:t xml:space="preserve">CLASS FOUR: The </w:t>
      </w:r>
      <w:proofErr w:type="spellStart"/>
      <w:r w:rsidRPr="003E28A1">
        <w:rPr>
          <w:rFonts w:ascii="Times New Roman" w:hAnsi="Times New Roman"/>
          <w:b/>
          <w:bCs/>
          <w:kern w:val="28"/>
          <w:u w:val="single"/>
        </w:rPr>
        <w:t>Interpretivist</w:t>
      </w:r>
      <w:proofErr w:type="spellEnd"/>
      <w:r w:rsidRPr="003E28A1">
        <w:rPr>
          <w:rFonts w:ascii="Times New Roman" w:hAnsi="Times New Roman"/>
          <w:b/>
          <w:bCs/>
          <w:kern w:val="28"/>
          <w:u w:val="single"/>
        </w:rPr>
        <w:t xml:space="preserve"> Paradigm</w:t>
      </w:r>
    </w:p>
    <w:p w:rsidR="00C93E5E" w:rsidRPr="003E28A1" w:rsidRDefault="00C93E5E" w:rsidP="00C93E5E">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C93E5E" w:rsidRPr="003E28A1" w:rsidRDefault="00C93E5E" w:rsidP="00C93E5E">
      <w:pPr>
        <w:pStyle w:val="BodyText"/>
        <w:ind w:left="720" w:hanging="720"/>
        <w:rPr>
          <w:snapToGrid w:val="0"/>
        </w:rPr>
      </w:pPr>
      <w:r w:rsidRPr="003E28A1">
        <w:t>Manning &amp; Kunkel, Chapter 1</w:t>
      </w:r>
    </w:p>
    <w:p w:rsidR="00C93E5E" w:rsidRPr="003E28A1" w:rsidRDefault="00C93E5E" w:rsidP="00C93E5E">
      <w:pPr>
        <w:widowControl w:val="0"/>
        <w:autoSpaceDE w:val="0"/>
        <w:autoSpaceDN w:val="0"/>
        <w:adjustRightInd w:val="0"/>
        <w:rPr>
          <w:rFonts w:ascii="Times New Roman" w:hAnsi="Times New Roman"/>
          <w:b/>
          <w:bCs/>
          <w:kern w:val="28"/>
        </w:rPr>
      </w:pPr>
    </w:p>
    <w:p w:rsidR="00C93E5E" w:rsidRPr="003E28A1" w:rsidRDefault="00C93E5E" w:rsidP="00C93E5E">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C93E5E" w:rsidRPr="003E28A1" w:rsidRDefault="00C93E5E" w:rsidP="00C93E5E">
      <w:pPr>
        <w:widowControl w:val="0"/>
        <w:autoSpaceDE w:val="0"/>
        <w:autoSpaceDN w:val="0"/>
        <w:adjustRightInd w:val="0"/>
        <w:rPr>
          <w:rFonts w:ascii="Times New Roman" w:hAnsi="Times New Roman"/>
          <w:b/>
          <w:bCs/>
          <w:kern w:val="28"/>
          <w:u w:val="single"/>
        </w:rPr>
      </w:pPr>
      <w:r w:rsidRPr="003E28A1">
        <w:rPr>
          <w:rFonts w:ascii="Times New Roman" w:hAnsi="Times New Roman"/>
          <w:bCs/>
          <w:kern w:val="28"/>
        </w:rPr>
        <w:t xml:space="preserve">Discuss, discuss, discuss! </w:t>
      </w:r>
      <w:r w:rsidR="002270B6">
        <w:rPr>
          <w:rFonts w:ascii="Times New Roman" w:hAnsi="Times New Roman"/>
          <w:bCs/>
          <w:kern w:val="28"/>
        </w:rPr>
        <w:t xml:space="preserve"> </w:t>
      </w:r>
      <w:r w:rsidRPr="003E28A1">
        <w:rPr>
          <w:rFonts w:ascii="Times New Roman" w:hAnsi="Times New Roman"/>
          <w:bCs/>
          <w:kern w:val="28"/>
        </w:rPr>
        <w:t>This sets the foundation for interpretive research, and so it is important that we unpack as many concepts as possible.</w:t>
      </w:r>
    </w:p>
    <w:p w:rsidR="00C93E5E" w:rsidRPr="003E28A1" w:rsidRDefault="00C93E5E" w:rsidP="00944815">
      <w:pPr>
        <w:widowControl w:val="0"/>
        <w:autoSpaceDE w:val="0"/>
        <w:autoSpaceDN w:val="0"/>
        <w:adjustRightInd w:val="0"/>
        <w:rPr>
          <w:rFonts w:ascii="Times New Roman" w:hAnsi="Times New Roman"/>
          <w:b/>
          <w:bCs/>
          <w:kern w:val="28"/>
          <w:u w:val="single"/>
        </w:rPr>
      </w:pPr>
    </w:p>
    <w:p w:rsidR="00944815" w:rsidRPr="003E28A1" w:rsidRDefault="002270B6" w:rsidP="00944815">
      <w:pPr>
        <w:widowControl w:val="0"/>
        <w:autoSpaceDE w:val="0"/>
        <w:autoSpaceDN w:val="0"/>
        <w:adjustRightInd w:val="0"/>
        <w:rPr>
          <w:rFonts w:ascii="Times New Roman" w:hAnsi="Times New Roman"/>
          <w:b/>
          <w:bCs/>
          <w:kern w:val="28"/>
          <w:u w:val="single"/>
        </w:rPr>
      </w:pPr>
      <w:r>
        <w:rPr>
          <w:rFonts w:ascii="Times New Roman" w:hAnsi="Times New Roman"/>
          <w:b/>
          <w:bCs/>
          <w:kern w:val="28"/>
          <w:u w:val="single"/>
        </w:rPr>
        <w:br w:type="page"/>
      </w:r>
      <w:r w:rsidR="00944815" w:rsidRPr="003E28A1">
        <w:rPr>
          <w:rFonts w:ascii="Times New Roman" w:hAnsi="Times New Roman"/>
          <w:b/>
          <w:bCs/>
          <w:kern w:val="28"/>
          <w:u w:val="single"/>
        </w:rPr>
        <w:lastRenderedPageBreak/>
        <w:t xml:space="preserve">CLASS FIVE: </w:t>
      </w:r>
      <w:r w:rsidR="00C93E5E" w:rsidRPr="003E28A1">
        <w:rPr>
          <w:rFonts w:ascii="Times New Roman" w:hAnsi="Times New Roman"/>
          <w:b/>
          <w:bCs/>
          <w:kern w:val="28"/>
          <w:u w:val="single"/>
        </w:rPr>
        <w:t>Design</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944815" w:rsidRPr="003E28A1" w:rsidRDefault="00C93E5E" w:rsidP="00944815">
      <w:pPr>
        <w:autoSpaceDE w:val="0"/>
        <w:autoSpaceDN w:val="0"/>
        <w:adjustRightInd w:val="0"/>
        <w:ind w:left="720" w:hanging="720"/>
        <w:rPr>
          <w:rFonts w:ascii="Times New Roman" w:hAnsi="Times New Roman"/>
        </w:rPr>
      </w:pPr>
      <w:r w:rsidRPr="003E28A1">
        <w:rPr>
          <w:rFonts w:ascii="Times New Roman" w:hAnsi="Times New Roman"/>
        </w:rPr>
        <w:t>Manning &amp; Kunkel, Chapter 2</w:t>
      </w:r>
    </w:p>
    <w:p w:rsidR="00944815" w:rsidRPr="003E28A1" w:rsidRDefault="00944815" w:rsidP="00944815">
      <w:pPr>
        <w:widowControl w:val="0"/>
        <w:autoSpaceDE w:val="0"/>
        <w:autoSpaceDN w:val="0"/>
        <w:adjustRightInd w:val="0"/>
        <w:rPr>
          <w:rStyle w:val="title-link-wrapper"/>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C93E5E" w:rsidP="00944815">
      <w:pPr>
        <w:widowControl w:val="0"/>
        <w:autoSpaceDE w:val="0"/>
        <w:autoSpaceDN w:val="0"/>
        <w:adjustRightInd w:val="0"/>
        <w:rPr>
          <w:rFonts w:ascii="Times New Roman" w:hAnsi="Times New Roman"/>
          <w:bCs/>
          <w:kern w:val="28"/>
        </w:rPr>
      </w:pPr>
      <w:r w:rsidRPr="003E28A1">
        <w:rPr>
          <w:rFonts w:ascii="Times New Roman" w:hAnsi="Times New Roman"/>
          <w:bCs/>
          <w:kern w:val="28"/>
        </w:rPr>
        <w:t>We’ll talk about design and then work on applying the first steps to the topic you’ve selected to study.</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944815" w:rsidRPr="003E28A1" w:rsidRDefault="00C93E5E"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CLASS SIX: Ethics</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A129FA" w:rsidRPr="003E28A1" w:rsidRDefault="00A129FA" w:rsidP="00A129FA">
      <w:pPr>
        <w:widowControl w:val="0"/>
        <w:autoSpaceDE w:val="0"/>
        <w:autoSpaceDN w:val="0"/>
        <w:adjustRightInd w:val="0"/>
        <w:ind w:left="720" w:hanging="720"/>
        <w:rPr>
          <w:rFonts w:ascii="Times New Roman" w:hAnsi="Times New Roman"/>
          <w:kern w:val="28"/>
        </w:rPr>
      </w:pPr>
      <w:proofErr w:type="spellStart"/>
      <w:r w:rsidRPr="003E28A1">
        <w:rPr>
          <w:rFonts w:ascii="Times New Roman" w:hAnsi="Times New Roman"/>
          <w:kern w:val="28"/>
        </w:rPr>
        <w:t>Vanderstaay</w:t>
      </w:r>
      <w:proofErr w:type="spellEnd"/>
      <w:r w:rsidRPr="003E28A1">
        <w:rPr>
          <w:rFonts w:ascii="Times New Roman" w:hAnsi="Times New Roman"/>
          <w:kern w:val="28"/>
        </w:rPr>
        <w:t xml:space="preserve">, S. L. (2005). One hundred dollars and a dead man: Ethical decision making in ethnographic field work. </w:t>
      </w:r>
      <w:r w:rsidRPr="003E28A1">
        <w:rPr>
          <w:rFonts w:ascii="Times New Roman" w:hAnsi="Times New Roman"/>
          <w:i/>
          <w:kern w:val="28"/>
        </w:rPr>
        <w:t>Journal of Contemporary Ethnography, 34</w:t>
      </w:r>
      <w:r w:rsidRPr="003E28A1">
        <w:rPr>
          <w:rFonts w:ascii="Times New Roman" w:hAnsi="Times New Roman"/>
          <w:kern w:val="28"/>
        </w:rPr>
        <w:t>, 371-409.</w:t>
      </w:r>
    </w:p>
    <w:p w:rsidR="00944815" w:rsidRPr="003E28A1" w:rsidRDefault="00A129FA" w:rsidP="00944815">
      <w:pPr>
        <w:widowControl w:val="0"/>
        <w:autoSpaceDE w:val="0"/>
        <w:autoSpaceDN w:val="0"/>
        <w:adjustRightInd w:val="0"/>
        <w:ind w:left="720" w:hanging="720"/>
        <w:rPr>
          <w:rFonts w:ascii="Times New Roman" w:hAnsi="Times New Roman"/>
          <w:bCs/>
          <w:kern w:val="28"/>
        </w:rPr>
      </w:pPr>
      <w:proofErr w:type="gramStart"/>
      <w:r w:rsidRPr="003E28A1">
        <w:rPr>
          <w:rFonts w:ascii="Times New Roman" w:hAnsi="Times New Roman"/>
          <w:bCs/>
          <w:kern w:val="28"/>
        </w:rPr>
        <w:t>University IRB training materials.</w:t>
      </w:r>
      <w:proofErr w:type="gramEnd"/>
    </w:p>
    <w:p w:rsidR="00A129FA" w:rsidRPr="003E28A1" w:rsidRDefault="00A129FA" w:rsidP="00944815">
      <w:pPr>
        <w:widowControl w:val="0"/>
        <w:autoSpaceDE w:val="0"/>
        <w:autoSpaceDN w:val="0"/>
        <w:adjustRightInd w:val="0"/>
        <w:ind w:left="720" w:hanging="720"/>
        <w:rPr>
          <w:rFonts w:ascii="Times New Roman" w:hAnsi="Times New Roman"/>
          <w:bCs/>
          <w:kern w:val="28"/>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Cs/>
          <w:kern w:val="28"/>
        </w:rPr>
        <w:t>In add</w:t>
      </w:r>
      <w:r w:rsidR="00A129FA" w:rsidRPr="003E28A1">
        <w:rPr>
          <w:rFonts w:ascii="Times New Roman" w:hAnsi="Times New Roman"/>
          <w:bCs/>
          <w:kern w:val="28"/>
        </w:rPr>
        <w:t>ition to discussing the reading</w:t>
      </w:r>
      <w:r w:rsidRPr="003E28A1">
        <w:rPr>
          <w:rFonts w:ascii="Times New Roman" w:hAnsi="Times New Roman"/>
          <w:bCs/>
          <w:kern w:val="28"/>
        </w:rPr>
        <w:t xml:space="preserve">, everyone will announce their paper topic to the class. </w:t>
      </w:r>
      <w:r w:rsidR="003E28A1">
        <w:rPr>
          <w:rFonts w:ascii="Times New Roman" w:hAnsi="Times New Roman"/>
          <w:bCs/>
          <w:kern w:val="28"/>
        </w:rPr>
        <w:t xml:space="preserve"> </w:t>
      </w:r>
      <w:r w:rsidRPr="003E28A1">
        <w:rPr>
          <w:rFonts w:ascii="Times New Roman" w:hAnsi="Times New Roman"/>
          <w:bCs/>
          <w:kern w:val="28"/>
        </w:rPr>
        <w:t>This</w:t>
      </w:r>
      <w:r w:rsidR="003E28A1">
        <w:rPr>
          <w:rFonts w:ascii="Times New Roman" w:hAnsi="Times New Roman"/>
          <w:bCs/>
          <w:kern w:val="28"/>
        </w:rPr>
        <w:t xml:space="preserve"> week you lock in on your topic—t</w:t>
      </w:r>
      <w:r w:rsidRPr="003E28A1">
        <w:rPr>
          <w:rFonts w:ascii="Times New Roman" w:hAnsi="Times New Roman"/>
          <w:bCs/>
          <w:kern w:val="28"/>
        </w:rPr>
        <w:t xml:space="preserve">here’s no turning back from here, only revising. </w:t>
      </w:r>
      <w:r w:rsidR="00A129FA" w:rsidRPr="003E28A1">
        <w:rPr>
          <w:rFonts w:ascii="Times New Roman" w:hAnsi="Times New Roman"/>
          <w:bCs/>
          <w:kern w:val="28"/>
        </w:rPr>
        <w:t>We’ll also discuss IRB policies and watch a short video.</w:t>
      </w:r>
      <w:r w:rsidR="003E28A1">
        <w:rPr>
          <w:rFonts w:ascii="Times New Roman" w:hAnsi="Times New Roman"/>
          <w:bCs/>
          <w:kern w:val="28"/>
        </w:rPr>
        <w:t xml:space="preserve"> </w:t>
      </w:r>
      <w:r w:rsidR="00A129FA" w:rsidRPr="003E28A1">
        <w:rPr>
          <w:rFonts w:ascii="Times New Roman" w:hAnsi="Times New Roman"/>
          <w:bCs/>
          <w:kern w:val="28"/>
        </w:rPr>
        <w:t xml:space="preserve"> </w:t>
      </w:r>
      <w:r w:rsidRPr="003E28A1">
        <w:rPr>
          <w:rFonts w:ascii="Times New Roman" w:hAnsi="Times New Roman"/>
          <w:b/>
          <w:bCs/>
          <w:kern w:val="28"/>
        </w:rPr>
        <w:t>(</w:t>
      </w:r>
      <w:r w:rsidRPr="003E28A1">
        <w:rPr>
          <w:rFonts w:ascii="Times New Roman" w:hAnsi="Times New Roman"/>
          <w:b/>
          <w:bCs/>
          <w:i/>
          <w:kern w:val="28"/>
        </w:rPr>
        <w:t>Paragraph length description of your paper topic</w:t>
      </w:r>
      <w:r w:rsidR="00A129FA" w:rsidRPr="003E28A1">
        <w:rPr>
          <w:rFonts w:ascii="Times New Roman" w:hAnsi="Times New Roman"/>
          <w:b/>
          <w:bCs/>
          <w:i/>
          <w:kern w:val="28"/>
        </w:rPr>
        <w:t xml:space="preserve"> and proof of IRB training completion</w:t>
      </w:r>
      <w:r w:rsidRPr="003E28A1">
        <w:rPr>
          <w:rFonts w:ascii="Times New Roman" w:hAnsi="Times New Roman"/>
          <w:b/>
          <w:bCs/>
          <w:i/>
          <w:kern w:val="28"/>
        </w:rPr>
        <w:t xml:space="preserve"> is due</w:t>
      </w:r>
      <w:r w:rsidRPr="003E28A1">
        <w:rPr>
          <w:rFonts w:ascii="Times New Roman" w:hAnsi="Times New Roman"/>
          <w:b/>
          <w:bCs/>
          <w:kern w:val="28"/>
        </w:rPr>
        <w:t>.)</w:t>
      </w:r>
    </w:p>
    <w:p w:rsidR="00944815" w:rsidRPr="003E28A1" w:rsidRDefault="00944815" w:rsidP="00944815">
      <w:pPr>
        <w:ind w:left="720" w:hanging="720"/>
        <w:rPr>
          <w:rFonts w:ascii="Times New Roman" w:hAnsi="Times New Roman"/>
        </w:rPr>
      </w:pPr>
    </w:p>
    <w:p w:rsidR="00944815" w:rsidRPr="003E28A1" w:rsidRDefault="00944815" w:rsidP="00944815">
      <w:pPr>
        <w:rPr>
          <w:rFonts w:ascii="Times New Roman" w:hAnsi="Times New Roman"/>
          <w:b/>
          <w:bCs/>
          <w:kern w:val="28"/>
        </w:rPr>
      </w:pPr>
      <w:r w:rsidRPr="003E28A1">
        <w:rPr>
          <w:rFonts w:ascii="Times New Roman" w:hAnsi="Times New Roman"/>
          <w:b/>
          <w:bCs/>
          <w:kern w:val="28"/>
          <w:u w:val="single"/>
        </w:rPr>
        <w:t xml:space="preserve">CLASS SEVEN: </w:t>
      </w:r>
      <w:r w:rsidR="00A129FA" w:rsidRPr="003E28A1">
        <w:rPr>
          <w:rFonts w:ascii="Times New Roman" w:hAnsi="Times New Roman"/>
          <w:b/>
          <w:bCs/>
          <w:kern w:val="28"/>
          <w:u w:val="single"/>
        </w:rPr>
        <w:t>Interviews</w:t>
      </w:r>
    </w:p>
    <w:p w:rsidR="00944815" w:rsidRPr="003E28A1" w:rsidRDefault="00944815" w:rsidP="00811356">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811356" w:rsidRPr="003E28A1" w:rsidRDefault="00811356" w:rsidP="00811356">
      <w:pPr>
        <w:ind w:left="720" w:hanging="720"/>
        <w:contextualSpacing/>
        <w:rPr>
          <w:rFonts w:ascii="Times New Roman" w:hAnsi="Times New Roman"/>
        </w:rPr>
      </w:pPr>
      <w:r w:rsidRPr="003E28A1">
        <w:rPr>
          <w:rFonts w:ascii="Times New Roman" w:hAnsi="Times New Roman"/>
        </w:rPr>
        <w:t>Manning &amp; Kunkel, Chapter 3</w:t>
      </w:r>
    </w:p>
    <w:p w:rsidR="00811356" w:rsidRPr="003E28A1" w:rsidRDefault="00811356" w:rsidP="00811356">
      <w:pPr>
        <w:numPr>
          <w:ilvl w:val="12"/>
          <w:numId w:val="0"/>
        </w:numPr>
        <w:ind w:left="720" w:hanging="720"/>
        <w:contextualSpacing/>
        <w:rPr>
          <w:rFonts w:ascii="Times New Roman" w:hAnsi="Times New Roman"/>
        </w:rPr>
      </w:pPr>
      <w:proofErr w:type="gramStart"/>
      <w:r w:rsidRPr="003E28A1">
        <w:rPr>
          <w:rFonts w:ascii="Times New Roman" w:hAnsi="Times New Roman"/>
        </w:rPr>
        <w:t>Baxter, L. A., &amp; Braithwaite, D. O. (2002).</w:t>
      </w:r>
      <w:proofErr w:type="gramEnd"/>
      <w:r w:rsidRPr="003E28A1">
        <w:rPr>
          <w:rFonts w:ascii="Times New Roman" w:hAnsi="Times New Roman"/>
        </w:rPr>
        <w:t xml:space="preserve"> </w:t>
      </w:r>
      <w:proofErr w:type="gramStart"/>
      <w:r w:rsidRPr="003E28A1">
        <w:rPr>
          <w:rFonts w:ascii="Times New Roman" w:hAnsi="Times New Roman"/>
        </w:rPr>
        <w:t>Performing marriage: Marriage renewal rituals as cultural performance.</w:t>
      </w:r>
      <w:proofErr w:type="gramEnd"/>
      <w:r w:rsidRPr="003E28A1">
        <w:rPr>
          <w:rFonts w:ascii="Times New Roman" w:hAnsi="Times New Roman"/>
        </w:rPr>
        <w:t xml:space="preserve"> </w:t>
      </w:r>
      <w:r w:rsidRPr="003E28A1">
        <w:rPr>
          <w:rFonts w:ascii="Times New Roman" w:hAnsi="Times New Roman"/>
          <w:i/>
        </w:rPr>
        <w:t>Southern Communication Journal, 67, </w:t>
      </w:r>
      <w:r w:rsidRPr="003E28A1">
        <w:rPr>
          <w:rFonts w:ascii="Times New Roman" w:hAnsi="Times New Roman"/>
        </w:rPr>
        <w:t>94-109.</w:t>
      </w:r>
    </w:p>
    <w:p w:rsidR="00811356" w:rsidRPr="003E28A1" w:rsidRDefault="00811356" w:rsidP="00811356">
      <w:pPr>
        <w:ind w:left="720" w:hanging="720"/>
        <w:contextualSpacing/>
        <w:rPr>
          <w:rFonts w:ascii="Times New Roman" w:hAnsi="Times New Roman"/>
        </w:rPr>
      </w:pPr>
      <w:proofErr w:type="spellStart"/>
      <w:proofErr w:type="gramStart"/>
      <w:r w:rsidRPr="003E28A1">
        <w:rPr>
          <w:rFonts w:ascii="Times New Roman" w:hAnsi="Times New Roman"/>
        </w:rPr>
        <w:t>Heino</w:t>
      </w:r>
      <w:proofErr w:type="spellEnd"/>
      <w:r w:rsidRPr="003E28A1">
        <w:rPr>
          <w:rFonts w:ascii="Times New Roman" w:hAnsi="Times New Roman"/>
        </w:rPr>
        <w:t>, R. D., Ellison, N. B., &amp; Gibbs, J. L. (2010).</w:t>
      </w:r>
      <w:proofErr w:type="gramEnd"/>
      <w:r w:rsidRPr="003E28A1">
        <w:rPr>
          <w:rFonts w:ascii="Times New Roman" w:hAnsi="Times New Roman"/>
        </w:rPr>
        <w:t xml:space="preserve"> </w:t>
      </w:r>
      <w:proofErr w:type="spellStart"/>
      <w:r w:rsidRPr="003E28A1">
        <w:rPr>
          <w:rFonts w:ascii="Times New Roman" w:hAnsi="Times New Roman"/>
        </w:rPr>
        <w:t>Relationshopping</w:t>
      </w:r>
      <w:proofErr w:type="spellEnd"/>
      <w:r w:rsidRPr="003E28A1">
        <w:rPr>
          <w:rFonts w:ascii="Times New Roman" w:hAnsi="Times New Roman"/>
        </w:rPr>
        <w:t xml:space="preserve">: Investigating the market metaphor in online dating. </w:t>
      </w:r>
      <w:r w:rsidRPr="003E28A1">
        <w:rPr>
          <w:rFonts w:ascii="Times New Roman" w:hAnsi="Times New Roman"/>
          <w:i/>
        </w:rPr>
        <w:t>Journal of Social and Personal Relationships, 27</w:t>
      </w:r>
      <w:r w:rsidRPr="003E28A1">
        <w:rPr>
          <w:rFonts w:ascii="Times New Roman" w:hAnsi="Times New Roman"/>
        </w:rPr>
        <w:t>, 427-447.</w:t>
      </w:r>
    </w:p>
    <w:p w:rsidR="00944815" w:rsidRPr="003E28A1" w:rsidRDefault="00944815" w:rsidP="00811356">
      <w:pPr>
        <w:widowControl w:val="0"/>
        <w:autoSpaceDE w:val="0"/>
        <w:autoSpaceDN w:val="0"/>
        <w:adjustRightInd w:val="0"/>
        <w:ind w:left="720" w:hanging="720"/>
        <w:rPr>
          <w:rFonts w:ascii="Times New Roman" w:hAnsi="Times New Roman"/>
          <w:kern w:val="28"/>
        </w:rPr>
      </w:pPr>
    </w:p>
    <w:p w:rsidR="00944815" w:rsidRPr="003E28A1" w:rsidRDefault="00944815" w:rsidP="00811356">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811356">
      <w:pPr>
        <w:autoSpaceDE w:val="0"/>
        <w:autoSpaceDN w:val="0"/>
        <w:adjustRightInd w:val="0"/>
        <w:rPr>
          <w:rFonts w:ascii="Times New Roman" w:hAnsi="Times New Roman"/>
          <w:bCs/>
          <w:kern w:val="28"/>
        </w:rPr>
      </w:pPr>
      <w:r w:rsidRPr="003E28A1">
        <w:rPr>
          <w:rFonts w:ascii="Times New Roman" w:hAnsi="Times New Roman"/>
          <w:bCs/>
          <w:kern w:val="28"/>
        </w:rPr>
        <w:t xml:space="preserve">We will discuss the week’s readings and then </w:t>
      </w:r>
      <w:r w:rsidR="00811356" w:rsidRPr="003E28A1">
        <w:rPr>
          <w:rFonts w:ascii="Times New Roman" w:hAnsi="Times New Roman"/>
          <w:bCs/>
          <w:kern w:val="28"/>
        </w:rPr>
        <w:t>talk about your projects</w:t>
      </w:r>
      <w:r w:rsidRPr="003E28A1">
        <w:rPr>
          <w:rFonts w:ascii="Times New Roman" w:hAnsi="Times New Roman"/>
          <w:bCs/>
          <w:kern w:val="28"/>
        </w:rPr>
        <w:t>.</w:t>
      </w:r>
    </w:p>
    <w:p w:rsidR="00944815" w:rsidRPr="003E28A1" w:rsidRDefault="00944815" w:rsidP="00944815">
      <w:pPr>
        <w:widowControl w:val="0"/>
        <w:autoSpaceDE w:val="0"/>
        <w:autoSpaceDN w:val="0"/>
        <w:adjustRightInd w:val="0"/>
        <w:rPr>
          <w:rFonts w:ascii="Times New Roman" w:hAnsi="Times New Roman"/>
          <w:bCs/>
          <w:kern w:val="28"/>
        </w:rPr>
      </w:pPr>
    </w:p>
    <w:p w:rsidR="00944815" w:rsidRPr="003E28A1" w:rsidRDefault="00944815"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 xml:space="preserve">CLASS EIGHT: </w:t>
      </w:r>
      <w:r w:rsidR="00A129FA" w:rsidRPr="003E28A1">
        <w:rPr>
          <w:rFonts w:ascii="Times New Roman" w:hAnsi="Times New Roman"/>
          <w:b/>
          <w:bCs/>
          <w:kern w:val="28"/>
          <w:u w:val="single"/>
        </w:rPr>
        <w:t>Focus Groups</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811356" w:rsidRPr="003E28A1" w:rsidRDefault="00811356" w:rsidP="00C167F5">
      <w:pPr>
        <w:widowControl w:val="0"/>
        <w:autoSpaceDE w:val="0"/>
        <w:autoSpaceDN w:val="0"/>
        <w:adjustRightInd w:val="0"/>
        <w:ind w:left="720" w:hanging="720"/>
        <w:rPr>
          <w:rFonts w:ascii="Times New Roman" w:hAnsi="Times New Roman"/>
          <w:bCs/>
          <w:kern w:val="28"/>
        </w:rPr>
      </w:pPr>
      <w:r w:rsidRPr="003E28A1">
        <w:rPr>
          <w:rFonts w:ascii="Times New Roman" w:hAnsi="Times New Roman"/>
          <w:bCs/>
          <w:kern w:val="28"/>
        </w:rPr>
        <w:t>Manning &amp; Kunkel, Chapter 4</w:t>
      </w:r>
    </w:p>
    <w:p w:rsidR="00C167F5" w:rsidRPr="003E28A1" w:rsidRDefault="00C167F5" w:rsidP="00C167F5">
      <w:pPr>
        <w:pStyle w:val="NoteLevel22"/>
        <w:ind w:left="720" w:hanging="720"/>
        <w:contextualSpacing/>
        <w:rPr>
          <w:rFonts w:ascii="Times New Roman" w:hAnsi="Times New Roman"/>
          <w:sz w:val="24"/>
          <w:szCs w:val="24"/>
        </w:rPr>
      </w:pPr>
      <w:proofErr w:type="gramStart"/>
      <w:r w:rsidRPr="003E28A1">
        <w:rPr>
          <w:rFonts w:ascii="Times New Roman" w:hAnsi="Times New Roman"/>
          <w:sz w:val="24"/>
          <w:szCs w:val="24"/>
        </w:rPr>
        <w:t xml:space="preserve">Koenig </w:t>
      </w:r>
      <w:proofErr w:type="spellStart"/>
      <w:r w:rsidRPr="003E28A1">
        <w:rPr>
          <w:rFonts w:ascii="Times New Roman" w:hAnsi="Times New Roman"/>
          <w:sz w:val="24"/>
          <w:szCs w:val="24"/>
        </w:rPr>
        <w:t>Kellas</w:t>
      </w:r>
      <w:proofErr w:type="spellEnd"/>
      <w:r w:rsidRPr="003E28A1">
        <w:rPr>
          <w:rFonts w:ascii="Times New Roman" w:hAnsi="Times New Roman"/>
          <w:sz w:val="24"/>
          <w:szCs w:val="24"/>
        </w:rPr>
        <w:t xml:space="preserve">, J., &amp; </w:t>
      </w:r>
      <w:proofErr w:type="spellStart"/>
      <w:r w:rsidRPr="003E28A1">
        <w:rPr>
          <w:rFonts w:ascii="Times New Roman" w:hAnsi="Times New Roman"/>
          <w:sz w:val="24"/>
          <w:szCs w:val="24"/>
        </w:rPr>
        <w:t>Suter</w:t>
      </w:r>
      <w:proofErr w:type="spellEnd"/>
      <w:r w:rsidRPr="003E28A1">
        <w:rPr>
          <w:rFonts w:ascii="Times New Roman" w:hAnsi="Times New Roman"/>
          <w:sz w:val="24"/>
          <w:szCs w:val="24"/>
        </w:rPr>
        <w:t>, E. A. (2012).</w:t>
      </w:r>
      <w:proofErr w:type="gramEnd"/>
      <w:r w:rsidRPr="003E28A1">
        <w:rPr>
          <w:rFonts w:ascii="Times New Roman" w:hAnsi="Times New Roman"/>
          <w:sz w:val="24"/>
          <w:szCs w:val="24"/>
        </w:rPr>
        <w:t xml:space="preserve"> Accounting for lesbian-headed families: Lesbian mothers’ responses to discursive challenges. </w:t>
      </w:r>
      <w:r w:rsidRPr="003E28A1">
        <w:rPr>
          <w:rFonts w:ascii="Times New Roman" w:hAnsi="Times New Roman"/>
          <w:i/>
          <w:sz w:val="24"/>
          <w:szCs w:val="24"/>
        </w:rPr>
        <w:t xml:space="preserve">Communication Monographs, </w:t>
      </w:r>
      <w:r w:rsidRPr="003E28A1">
        <w:rPr>
          <w:rFonts w:ascii="Times New Roman" w:hAnsi="Times New Roman"/>
          <w:sz w:val="24"/>
          <w:szCs w:val="24"/>
        </w:rPr>
        <w:t>DOI:10.1080/03637751.2012.723812</w:t>
      </w:r>
    </w:p>
    <w:p w:rsidR="00944815" w:rsidRPr="003E28A1" w:rsidRDefault="00944815" w:rsidP="00C167F5">
      <w:pPr>
        <w:widowControl w:val="0"/>
        <w:autoSpaceDE w:val="0"/>
        <w:autoSpaceDN w:val="0"/>
        <w:adjustRightInd w:val="0"/>
        <w:ind w:left="720" w:hanging="720"/>
        <w:rPr>
          <w:rFonts w:ascii="Times New Roman" w:hAnsi="Times New Roman"/>
        </w:rPr>
      </w:pPr>
    </w:p>
    <w:p w:rsidR="00944815" w:rsidRPr="003E28A1" w:rsidRDefault="00944815" w:rsidP="00C167F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944815">
      <w:pPr>
        <w:widowControl w:val="0"/>
        <w:autoSpaceDE w:val="0"/>
        <w:autoSpaceDN w:val="0"/>
        <w:adjustRightInd w:val="0"/>
        <w:rPr>
          <w:rFonts w:ascii="Times New Roman" w:hAnsi="Times New Roman"/>
          <w:bCs/>
          <w:kern w:val="28"/>
        </w:rPr>
      </w:pPr>
      <w:r w:rsidRPr="003E28A1">
        <w:rPr>
          <w:rFonts w:ascii="Times New Roman" w:hAnsi="Times New Roman"/>
          <w:bCs/>
          <w:kern w:val="28"/>
        </w:rPr>
        <w:t>We will discuss the week’s readings</w:t>
      </w:r>
      <w:r w:rsidR="003E28A1">
        <w:rPr>
          <w:rFonts w:ascii="Times New Roman" w:hAnsi="Times New Roman"/>
          <w:bCs/>
          <w:kern w:val="28"/>
        </w:rPr>
        <w:t xml:space="preserve">.  </w:t>
      </w:r>
      <w:r w:rsidR="00C167F5" w:rsidRPr="003E28A1">
        <w:rPr>
          <w:rFonts w:ascii="Times New Roman" w:hAnsi="Times New Roman"/>
          <w:bCs/>
          <w:kern w:val="28"/>
        </w:rPr>
        <w:t>They have been reduced by one this week so that everyone will have time to give a progress report about the class project and so that we can help each other brainstorm ideas about how to move ahead.</w:t>
      </w:r>
    </w:p>
    <w:p w:rsidR="00944815" w:rsidRPr="003E28A1" w:rsidRDefault="00944815" w:rsidP="00944815">
      <w:pPr>
        <w:widowControl w:val="0"/>
        <w:autoSpaceDE w:val="0"/>
        <w:autoSpaceDN w:val="0"/>
        <w:adjustRightInd w:val="0"/>
        <w:jc w:val="center"/>
        <w:rPr>
          <w:rFonts w:ascii="Times New Roman" w:hAnsi="Times New Roman"/>
        </w:rPr>
      </w:pPr>
    </w:p>
    <w:p w:rsidR="00944815" w:rsidRPr="003E28A1" w:rsidRDefault="002270B6" w:rsidP="00944815">
      <w:pPr>
        <w:widowControl w:val="0"/>
        <w:autoSpaceDE w:val="0"/>
        <w:autoSpaceDN w:val="0"/>
        <w:adjustRightInd w:val="0"/>
        <w:rPr>
          <w:rFonts w:ascii="Times New Roman" w:hAnsi="Times New Roman"/>
          <w:b/>
          <w:bCs/>
          <w:kern w:val="28"/>
          <w:u w:val="single"/>
        </w:rPr>
      </w:pPr>
      <w:r>
        <w:rPr>
          <w:rFonts w:ascii="Times New Roman" w:hAnsi="Times New Roman"/>
        </w:rPr>
        <w:br w:type="page"/>
      </w:r>
      <w:r w:rsidR="00944815" w:rsidRPr="003E28A1">
        <w:rPr>
          <w:rFonts w:ascii="Times New Roman" w:hAnsi="Times New Roman"/>
          <w:b/>
          <w:bCs/>
          <w:kern w:val="28"/>
          <w:u w:val="single"/>
        </w:rPr>
        <w:lastRenderedPageBreak/>
        <w:t xml:space="preserve">CLASS NINE: </w:t>
      </w:r>
      <w:r w:rsidR="00A129FA" w:rsidRPr="003E28A1">
        <w:rPr>
          <w:rFonts w:ascii="Times New Roman" w:hAnsi="Times New Roman"/>
          <w:b/>
          <w:bCs/>
          <w:kern w:val="28"/>
          <w:u w:val="single"/>
        </w:rPr>
        <w:t>Open-Ended Surveys</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944815" w:rsidRPr="003E28A1" w:rsidRDefault="00C167F5" w:rsidP="00944815">
      <w:pPr>
        <w:widowControl w:val="0"/>
        <w:autoSpaceDE w:val="0"/>
        <w:autoSpaceDN w:val="0"/>
        <w:adjustRightInd w:val="0"/>
        <w:ind w:left="720" w:hanging="720"/>
        <w:rPr>
          <w:rFonts w:ascii="Times New Roman" w:hAnsi="Times New Roman"/>
          <w:bCs/>
          <w:kern w:val="28"/>
        </w:rPr>
      </w:pPr>
      <w:r w:rsidRPr="003E28A1">
        <w:rPr>
          <w:rFonts w:ascii="Times New Roman" w:hAnsi="Times New Roman"/>
          <w:bCs/>
          <w:kern w:val="28"/>
        </w:rPr>
        <w:t>Manning &amp; Kunkel, Chapter 5</w:t>
      </w:r>
    </w:p>
    <w:p w:rsidR="00C167F5" w:rsidRPr="003E28A1" w:rsidRDefault="00C167F5" w:rsidP="00C167F5">
      <w:pPr>
        <w:numPr>
          <w:ilvl w:val="12"/>
          <w:numId w:val="0"/>
        </w:numPr>
        <w:ind w:left="720" w:hanging="720"/>
        <w:contextualSpacing/>
        <w:rPr>
          <w:rFonts w:ascii="Times New Roman" w:eastAsia="Cambria" w:hAnsi="Times New Roman" w:cs="Times New Roman"/>
        </w:rPr>
      </w:pPr>
      <w:r w:rsidRPr="003E28A1">
        <w:rPr>
          <w:rFonts w:ascii="Times New Roman" w:hAnsi="Times New Roman"/>
        </w:rPr>
        <w:t xml:space="preserve">Kunkel, A. D., Wilson, S. R., </w:t>
      </w:r>
      <w:proofErr w:type="spellStart"/>
      <w:r w:rsidRPr="003E28A1">
        <w:rPr>
          <w:rFonts w:ascii="Times New Roman" w:hAnsi="Times New Roman"/>
        </w:rPr>
        <w:t>Olufowote</w:t>
      </w:r>
      <w:proofErr w:type="spellEnd"/>
      <w:r w:rsidRPr="003E28A1">
        <w:rPr>
          <w:rFonts w:ascii="Times New Roman" w:hAnsi="Times New Roman"/>
        </w:rPr>
        <w:t xml:space="preserve">, J., &amp; Robson, S. (2003). Identity implications of influence goals: Initiating, intensifying, and ending romantic relationships. </w:t>
      </w:r>
      <w:r w:rsidRPr="003E28A1">
        <w:rPr>
          <w:rFonts w:ascii="Times New Roman" w:hAnsi="Times New Roman"/>
          <w:i/>
        </w:rPr>
        <w:t>Western Journal of Communication, 67</w:t>
      </w:r>
      <w:r w:rsidRPr="003E28A1">
        <w:rPr>
          <w:rFonts w:ascii="Times New Roman" w:hAnsi="Times New Roman"/>
        </w:rPr>
        <w:t>, 382-412.</w:t>
      </w:r>
    </w:p>
    <w:p w:rsidR="00C167F5" w:rsidRPr="003E28A1" w:rsidRDefault="00C167F5" w:rsidP="00C167F5">
      <w:pPr>
        <w:numPr>
          <w:ilvl w:val="12"/>
          <w:numId w:val="0"/>
        </w:numPr>
        <w:ind w:left="720" w:hanging="720"/>
        <w:contextualSpacing/>
        <w:rPr>
          <w:rFonts w:ascii="Times New Roman" w:eastAsia="Cambria" w:hAnsi="Times New Roman" w:cs="Times New Roman"/>
        </w:rPr>
      </w:pPr>
      <w:proofErr w:type="gramStart"/>
      <w:r w:rsidRPr="003E28A1">
        <w:rPr>
          <w:rFonts w:ascii="Times New Roman" w:eastAsia="Cambria" w:hAnsi="Times New Roman" w:cs="Times New Roman"/>
        </w:rPr>
        <w:t>Manning, J. (in press-a).</w:t>
      </w:r>
      <w:proofErr w:type="gramEnd"/>
      <w:r w:rsidRPr="003E28A1">
        <w:rPr>
          <w:rFonts w:ascii="Times New Roman" w:eastAsia="Cambria" w:hAnsi="Times New Roman" w:cs="Times New Roman"/>
        </w:rPr>
        <w:t xml:space="preserve"> </w:t>
      </w:r>
      <w:proofErr w:type="gramStart"/>
      <w:r w:rsidRPr="003E28A1">
        <w:rPr>
          <w:rFonts w:ascii="Times New Roman" w:eastAsia="Cambria" w:hAnsi="Times New Roman" w:cs="Times New Roman"/>
        </w:rPr>
        <w:t>Perceptions of positive and negative communicative behaviors in coming out conversations.</w:t>
      </w:r>
      <w:proofErr w:type="gramEnd"/>
      <w:r w:rsidRPr="003E28A1">
        <w:rPr>
          <w:rFonts w:ascii="Times New Roman" w:eastAsia="Cambria" w:hAnsi="Times New Roman" w:cs="Times New Roman"/>
        </w:rPr>
        <w:t xml:space="preserve"> </w:t>
      </w:r>
      <w:proofErr w:type="gramStart"/>
      <w:r w:rsidRPr="003E28A1">
        <w:rPr>
          <w:rFonts w:ascii="Times New Roman" w:eastAsia="Cambria" w:hAnsi="Times New Roman" w:cs="Times New Roman"/>
          <w:i/>
        </w:rPr>
        <w:t>Journal of Homosexuality</w:t>
      </w:r>
      <w:r w:rsidRPr="003E28A1">
        <w:rPr>
          <w:rFonts w:ascii="Times New Roman" w:eastAsia="Cambria" w:hAnsi="Times New Roman" w:cs="Times New Roman"/>
        </w:rPr>
        <w:t>.</w:t>
      </w:r>
      <w:proofErr w:type="gramEnd"/>
    </w:p>
    <w:p w:rsidR="00C167F5" w:rsidRPr="003E28A1" w:rsidRDefault="00C167F5" w:rsidP="00C167F5">
      <w:pPr>
        <w:widowControl w:val="0"/>
        <w:autoSpaceDE w:val="0"/>
        <w:autoSpaceDN w:val="0"/>
        <w:adjustRightInd w:val="0"/>
        <w:ind w:left="720" w:hanging="720"/>
        <w:rPr>
          <w:rFonts w:ascii="Times New Roman" w:hAnsi="Times New Roman"/>
          <w:bCs/>
          <w:kern w:val="28"/>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Cs/>
          <w:kern w:val="28"/>
        </w:rPr>
        <w:t>We will discuss the week’s readings</w:t>
      </w:r>
      <w:r w:rsidR="00C167F5" w:rsidRPr="003E28A1">
        <w:rPr>
          <w:rFonts w:ascii="Times New Roman" w:hAnsi="Times New Roman"/>
          <w:bCs/>
          <w:kern w:val="28"/>
        </w:rPr>
        <w:t xml:space="preserve"> and practice creating survey items</w:t>
      </w:r>
      <w:r w:rsidRPr="003E28A1">
        <w:rPr>
          <w:rFonts w:ascii="Times New Roman" w:hAnsi="Times New Roman"/>
          <w:bCs/>
          <w:kern w:val="28"/>
        </w:rPr>
        <w:t>.</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2270B6" w:rsidRDefault="00A129FA"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CLASS TEN: Ethnography</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C167F5" w:rsidRPr="003E28A1" w:rsidRDefault="00C167F5" w:rsidP="00811356">
      <w:pPr>
        <w:widowControl w:val="0"/>
        <w:autoSpaceDE w:val="0"/>
        <w:autoSpaceDN w:val="0"/>
        <w:adjustRightInd w:val="0"/>
        <w:ind w:left="720" w:hanging="720"/>
        <w:rPr>
          <w:rFonts w:ascii="Times New Roman" w:hAnsi="Times New Roman"/>
          <w:bCs/>
          <w:kern w:val="28"/>
        </w:rPr>
      </w:pPr>
      <w:r w:rsidRPr="003E28A1">
        <w:rPr>
          <w:rFonts w:ascii="Times New Roman" w:hAnsi="Times New Roman"/>
          <w:bCs/>
          <w:kern w:val="28"/>
        </w:rPr>
        <w:t>Manning &amp; Kunkel, Chapter 6</w:t>
      </w:r>
    </w:p>
    <w:p w:rsidR="00811356" w:rsidRPr="003E28A1" w:rsidRDefault="00811356" w:rsidP="00811356">
      <w:pPr>
        <w:widowControl w:val="0"/>
        <w:autoSpaceDE w:val="0"/>
        <w:autoSpaceDN w:val="0"/>
        <w:adjustRightInd w:val="0"/>
        <w:ind w:left="720" w:hanging="720"/>
        <w:rPr>
          <w:rFonts w:ascii="Times New Roman" w:hAnsi="Times New Roman"/>
          <w:bCs/>
          <w:kern w:val="28"/>
        </w:rPr>
      </w:pPr>
      <w:proofErr w:type="spellStart"/>
      <w:r w:rsidRPr="003E28A1">
        <w:rPr>
          <w:rFonts w:ascii="Times New Roman" w:hAnsi="Times New Roman"/>
          <w:bCs/>
          <w:kern w:val="28"/>
        </w:rPr>
        <w:t>Pelias</w:t>
      </w:r>
      <w:proofErr w:type="spellEnd"/>
      <w:r w:rsidRPr="003E28A1">
        <w:rPr>
          <w:rFonts w:ascii="Times New Roman" w:hAnsi="Times New Roman"/>
          <w:bCs/>
          <w:kern w:val="28"/>
        </w:rPr>
        <w:t xml:space="preserve">, R. J. (2006). </w:t>
      </w:r>
      <w:proofErr w:type="gramStart"/>
      <w:r w:rsidRPr="003E28A1">
        <w:rPr>
          <w:rFonts w:ascii="Times New Roman" w:hAnsi="Times New Roman"/>
          <w:bCs/>
          <w:kern w:val="28"/>
        </w:rPr>
        <w:t>A personal history of lust on Bourbon Street.</w:t>
      </w:r>
      <w:proofErr w:type="gramEnd"/>
      <w:r w:rsidRPr="003E28A1">
        <w:rPr>
          <w:rFonts w:ascii="Times New Roman" w:hAnsi="Times New Roman"/>
          <w:bCs/>
          <w:kern w:val="28"/>
        </w:rPr>
        <w:t xml:space="preserve"> </w:t>
      </w:r>
      <w:r w:rsidRPr="003E28A1">
        <w:rPr>
          <w:rFonts w:ascii="Times New Roman" w:hAnsi="Times New Roman"/>
          <w:bCs/>
          <w:i/>
          <w:iCs/>
          <w:kern w:val="28"/>
        </w:rPr>
        <w:t>Text and Performance Quarterly, 26</w:t>
      </w:r>
      <w:r w:rsidRPr="003E28A1">
        <w:rPr>
          <w:rFonts w:ascii="Times New Roman" w:hAnsi="Times New Roman"/>
          <w:bCs/>
          <w:kern w:val="28"/>
        </w:rPr>
        <w:t>, 47-56.</w:t>
      </w:r>
    </w:p>
    <w:p w:rsidR="00A129FA" w:rsidRPr="003E28A1" w:rsidRDefault="00A129FA" w:rsidP="00A129FA">
      <w:pPr>
        <w:ind w:left="720" w:hanging="720"/>
        <w:rPr>
          <w:rFonts w:ascii="Times New Roman" w:hAnsi="Times New Roman"/>
        </w:rPr>
      </w:pPr>
      <w:r w:rsidRPr="003E28A1">
        <w:rPr>
          <w:rFonts w:ascii="Times New Roman" w:hAnsi="Times New Roman"/>
        </w:rPr>
        <w:t xml:space="preserve">Fitch, K. L. (2003). </w:t>
      </w:r>
      <w:proofErr w:type="gramStart"/>
      <w:r w:rsidRPr="003E28A1">
        <w:rPr>
          <w:rFonts w:ascii="Times New Roman" w:hAnsi="Times New Roman"/>
        </w:rPr>
        <w:t xml:space="preserve">Cultural </w:t>
      </w:r>
      <w:proofErr w:type="spellStart"/>
      <w:r w:rsidRPr="003E28A1">
        <w:rPr>
          <w:rFonts w:ascii="Times New Roman" w:hAnsi="Times New Roman"/>
        </w:rPr>
        <w:t>persuadables</w:t>
      </w:r>
      <w:proofErr w:type="spellEnd"/>
      <w:r w:rsidRPr="003E28A1">
        <w:rPr>
          <w:rFonts w:ascii="Times New Roman" w:hAnsi="Times New Roman"/>
        </w:rPr>
        <w:t>.</w:t>
      </w:r>
      <w:proofErr w:type="gramEnd"/>
      <w:r w:rsidRPr="003E28A1">
        <w:rPr>
          <w:rFonts w:ascii="Times New Roman" w:hAnsi="Times New Roman"/>
        </w:rPr>
        <w:t xml:space="preserve"> </w:t>
      </w:r>
      <w:r w:rsidRPr="003E28A1">
        <w:rPr>
          <w:rFonts w:ascii="Times New Roman" w:hAnsi="Times New Roman"/>
          <w:i/>
        </w:rPr>
        <w:t>Communication Theory, 13</w:t>
      </w:r>
      <w:r w:rsidRPr="003E28A1">
        <w:rPr>
          <w:rFonts w:ascii="Times New Roman" w:hAnsi="Times New Roman"/>
        </w:rPr>
        <w:t>, 100-123.</w:t>
      </w:r>
    </w:p>
    <w:p w:rsidR="00FF542D" w:rsidRDefault="00FF542D" w:rsidP="00944815">
      <w:pPr>
        <w:widowControl w:val="0"/>
        <w:autoSpaceDE w:val="0"/>
        <w:autoSpaceDN w:val="0"/>
        <w:adjustRightInd w:val="0"/>
        <w:rPr>
          <w:rFonts w:ascii="Times New Roman" w:hAnsi="Times New Roman"/>
          <w:b/>
          <w:bCs/>
          <w:kern w:val="28"/>
          <w:u w:val="single"/>
        </w:rPr>
      </w:pPr>
    </w:p>
    <w:p w:rsidR="00FF542D" w:rsidRPr="003E28A1" w:rsidRDefault="00FF542D" w:rsidP="00FF542D">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FF542D" w:rsidRPr="003E28A1" w:rsidRDefault="00FF542D" w:rsidP="00FF542D">
      <w:pPr>
        <w:widowControl w:val="0"/>
        <w:autoSpaceDE w:val="0"/>
        <w:autoSpaceDN w:val="0"/>
        <w:adjustRightInd w:val="0"/>
        <w:rPr>
          <w:rFonts w:ascii="Times New Roman" w:hAnsi="Times New Roman"/>
          <w:bCs/>
          <w:kern w:val="28"/>
          <w:sz w:val="16"/>
          <w:szCs w:val="16"/>
        </w:rPr>
      </w:pPr>
      <w:proofErr w:type="gramStart"/>
      <w:r w:rsidRPr="003E28A1">
        <w:rPr>
          <w:rFonts w:ascii="Times New Roman" w:hAnsi="Times New Roman"/>
          <w:bCs/>
          <w:kern w:val="28"/>
        </w:rPr>
        <w:t>Business as usual with the readings—plus some considerable talk about your final project.</w:t>
      </w:r>
      <w:proofErr w:type="gramEnd"/>
      <w:r w:rsidRPr="003E28A1">
        <w:rPr>
          <w:rFonts w:ascii="Times New Roman" w:hAnsi="Times New Roman"/>
          <w:bCs/>
          <w:kern w:val="28"/>
        </w:rPr>
        <w:t xml:space="preserve"> </w:t>
      </w:r>
    </w:p>
    <w:p w:rsidR="00944815" w:rsidRPr="003E28A1" w:rsidRDefault="00944815" w:rsidP="00944815">
      <w:pPr>
        <w:widowControl w:val="0"/>
        <w:autoSpaceDE w:val="0"/>
        <w:autoSpaceDN w:val="0"/>
        <w:adjustRightInd w:val="0"/>
        <w:rPr>
          <w:rFonts w:ascii="Times New Roman" w:hAnsi="Times New Roman"/>
          <w:b/>
          <w:bCs/>
          <w:kern w:val="28"/>
          <w:sz w:val="16"/>
          <w:szCs w:val="16"/>
          <w:u w:val="single"/>
        </w:rPr>
      </w:pPr>
    </w:p>
    <w:p w:rsidR="002270B6" w:rsidRDefault="00944815"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CLASS ELEVEN</w:t>
      </w:r>
      <w:r w:rsidR="00A129FA" w:rsidRPr="003E28A1">
        <w:rPr>
          <w:rFonts w:ascii="Times New Roman" w:hAnsi="Times New Roman"/>
          <w:b/>
          <w:bCs/>
          <w:kern w:val="28"/>
          <w:u w:val="single"/>
        </w:rPr>
        <w:t>: Discourse Analysis</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C167F5" w:rsidRPr="003E28A1" w:rsidRDefault="00C167F5" w:rsidP="00944815">
      <w:pPr>
        <w:widowControl w:val="0"/>
        <w:autoSpaceDE w:val="0"/>
        <w:autoSpaceDN w:val="0"/>
        <w:adjustRightInd w:val="0"/>
        <w:ind w:left="720" w:hanging="720"/>
        <w:rPr>
          <w:rFonts w:ascii="Times New Roman" w:hAnsi="Times New Roman"/>
          <w:bCs/>
        </w:rPr>
      </w:pPr>
      <w:r w:rsidRPr="003E28A1">
        <w:rPr>
          <w:rFonts w:ascii="Times New Roman" w:hAnsi="Times New Roman"/>
          <w:bCs/>
        </w:rPr>
        <w:t>Manning &amp; Kunkel, Chapter 7</w:t>
      </w:r>
    </w:p>
    <w:p w:rsidR="00C167F5" w:rsidRPr="003E28A1" w:rsidRDefault="00C167F5" w:rsidP="00C167F5">
      <w:pPr>
        <w:ind w:left="720" w:hanging="720"/>
        <w:rPr>
          <w:rFonts w:ascii="Times New Roman" w:hAnsi="Times New Roman" w:cs="Times New Roman"/>
        </w:rPr>
      </w:pPr>
      <w:proofErr w:type="gramStart"/>
      <w:r w:rsidRPr="003E28A1">
        <w:rPr>
          <w:rFonts w:ascii="Times New Roman" w:hAnsi="Times New Roman" w:cs="Times New Roman"/>
        </w:rPr>
        <w:t xml:space="preserve">Tracy, K., &amp; </w:t>
      </w:r>
      <w:proofErr w:type="spellStart"/>
      <w:r w:rsidRPr="003E28A1">
        <w:rPr>
          <w:rFonts w:ascii="Times New Roman" w:hAnsi="Times New Roman" w:cs="Times New Roman"/>
        </w:rPr>
        <w:t>Agne</w:t>
      </w:r>
      <w:proofErr w:type="spellEnd"/>
      <w:r w:rsidRPr="003E28A1">
        <w:rPr>
          <w:rFonts w:ascii="Times New Roman" w:hAnsi="Times New Roman" w:cs="Times New Roman"/>
        </w:rPr>
        <w:t>, R. R. (2002).</w:t>
      </w:r>
      <w:proofErr w:type="gramEnd"/>
      <w:r w:rsidRPr="003E28A1">
        <w:rPr>
          <w:rFonts w:ascii="Times New Roman" w:hAnsi="Times New Roman" w:cs="Times New Roman"/>
        </w:rPr>
        <w:t xml:space="preserve"> “I just need to ask somebody some questions”: Sensitivities in domestic dispute calls. </w:t>
      </w:r>
      <w:proofErr w:type="gramStart"/>
      <w:r w:rsidRPr="003E28A1">
        <w:rPr>
          <w:rFonts w:ascii="Times New Roman" w:hAnsi="Times New Roman" w:cs="Times New Roman"/>
        </w:rPr>
        <w:t xml:space="preserve">In J. Cottrell (Ed.), </w:t>
      </w:r>
      <w:r w:rsidRPr="003E28A1">
        <w:rPr>
          <w:rFonts w:ascii="Times New Roman" w:hAnsi="Times New Roman" w:cs="Times New Roman"/>
          <w:i/>
        </w:rPr>
        <w:t>Language in the legal process</w:t>
      </w:r>
      <w:r w:rsidRPr="003E28A1">
        <w:rPr>
          <w:rFonts w:ascii="Times New Roman" w:hAnsi="Times New Roman" w:cs="Times New Roman"/>
        </w:rPr>
        <w:t xml:space="preserve"> (pp. 75-89).</w:t>
      </w:r>
      <w:proofErr w:type="gramEnd"/>
      <w:r w:rsidRPr="003E28A1">
        <w:rPr>
          <w:rFonts w:ascii="Times New Roman" w:hAnsi="Times New Roman" w:cs="Times New Roman"/>
        </w:rPr>
        <w:t xml:space="preserve"> Brunel, UK: Palgrave.</w:t>
      </w:r>
    </w:p>
    <w:p w:rsidR="00944815" w:rsidRPr="003E28A1" w:rsidRDefault="00944815" w:rsidP="00944815">
      <w:pPr>
        <w:widowControl w:val="0"/>
        <w:autoSpaceDE w:val="0"/>
        <w:autoSpaceDN w:val="0"/>
        <w:adjustRightInd w:val="0"/>
        <w:ind w:left="720" w:hanging="720"/>
        <w:rPr>
          <w:rFonts w:ascii="Times New Roman" w:hAnsi="Times New Roman"/>
          <w:bCs/>
        </w:rPr>
      </w:pPr>
      <w:r w:rsidRPr="003E28A1">
        <w:rPr>
          <w:rFonts w:ascii="Times New Roman" w:hAnsi="Times New Roman"/>
          <w:bCs/>
        </w:rPr>
        <w:t>Manning, J. (</w:t>
      </w:r>
      <w:r w:rsidR="002270B6">
        <w:rPr>
          <w:rFonts w:ascii="Times New Roman" w:hAnsi="Times New Roman"/>
          <w:bCs/>
        </w:rPr>
        <w:t>i</w:t>
      </w:r>
      <w:r w:rsidRPr="003E28A1">
        <w:rPr>
          <w:rFonts w:ascii="Times New Roman" w:hAnsi="Times New Roman"/>
          <w:bCs/>
        </w:rPr>
        <w:t xml:space="preserve">n press). Construction of values in online and offline dating discourses: Comparing presentational and articulated </w:t>
      </w:r>
      <w:proofErr w:type="spellStart"/>
      <w:r w:rsidRPr="003E28A1">
        <w:rPr>
          <w:rFonts w:ascii="Times New Roman" w:hAnsi="Times New Roman"/>
          <w:bCs/>
        </w:rPr>
        <w:t>rhetorics</w:t>
      </w:r>
      <w:proofErr w:type="spellEnd"/>
      <w:r w:rsidRPr="003E28A1">
        <w:rPr>
          <w:rFonts w:ascii="Times New Roman" w:hAnsi="Times New Roman"/>
          <w:bCs/>
        </w:rPr>
        <w:t xml:space="preserve"> of relationship seeking. </w:t>
      </w:r>
      <w:proofErr w:type="gramStart"/>
      <w:r w:rsidRPr="003E28A1">
        <w:rPr>
          <w:rFonts w:ascii="Times New Roman" w:hAnsi="Times New Roman"/>
          <w:bCs/>
          <w:i/>
        </w:rPr>
        <w:t>Journal of Computer-Mediated Communication</w:t>
      </w:r>
      <w:r w:rsidRPr="003E28A1">
        <w:rPr>
          <w:rFonts w:ascii="Times New Roman" w:hAnsi="Times New Roman"/>
          <w:bCs/>
        </w:rPr>
        <w:t>.</w:t>
      </w:r>
      <w:proofErr w:type="gramEnd"/>
      <w:r w:rsidRPr="003E28A1">
        <w:rPr>
          <w:rFonts w:ascii="Times New Roman" w:hAnsi="Times New Roman"/>
          <w:bCs/>
        </w:rPr>
        <w:t xml:space="preserve"> </w:t>
      </w:r>
    </w:p>
    <w:p w:rsidR="00944815" w:rsidRPr="003E28A1" w:rsidRDefault="00944815" w:rsidP="00944815">
      <w:pPr>
        <w:widowControl w:val="0"/>
        <w:autoSpaceDE w:val="0"/>
        <w:autoSpaceDN w:val="0"/>
        <w:adjustRightInd w:val="0"/>
        <w:ind w:left="720" w:hanging="720"/>
        <w:rPr>
          <w:rFonts w:ascii="Times New Roman" w:hAnsi="Times New Roman"/>
          <w:spacing w:val="-2"/>
          <w:sz w:val="16"/>
          <w:szCs w:val="16"/>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944815">
      <w:pPr>
        <w:widowControl w:val="0"/>
        <w:autoSpaceDE w:val="0"/>
        <w:autoSpaceDN w:val="0"/>
        <w:adjustRightInd w:val="0"/>
        <w:rPr>
          <w:rFonts w:ascii="Times New Roman" w:hAnsi="Times New Roman"/>
          <w:bCs/>
          <w:kern w:val="28"/>
          <w:sz w:val="16"/>
          <w:szCs w:val="16"/>
        </w:rPr>
      </w:pPr>
      <w:proofErr w:type="gramStart"/>
      <w:r w:rsidRPr="003E28A1">
        <w:rPr>
          <w:rFonts w:ascii="Times New Roman" w:hAnsi="Times New Roman"/>
          <w:bCs/>
          <w:kern w:val="28"/>
        </w:rPr>
        <w:t>Busines</w:t>
      </w:r>
      <w:r w:rsidR="003E28A1" w:rsidRPr="003E28A1">
        <w:rPr>
          <w:rFonts w:ascii="Times New Roman" w:hAnsi="Times New Roman"/>
          <w:bCs/>
          <w:kern w:val="28"/>
        </w:rPr>
        <w:t>s as usual with the readings—p</w:t>
      </w:r>
      <w:r w:rsidRPr="003E28A1">
        <w:rPr>
          <w:rFonts w:ascii="Times New Roman" w:hAnsi="Times New Roman"/>
          <w:bCs/>
          <w:kern w:val="28"/>
        </w:rPr>
        <w:t>lus some co</w:t>
      </w:r>
      <w:r w:rsidR="00C167F5" w:rsidRPr="003E28A1">
        <w:rPr>
          <w:rFonts w:ascii="Times New Roman" w:hAnsi="Times New Roman"/>
          <w:bCs/>
          <w:kern w:val="28"/>
        </w:rPr>
        <w:t>nsiderable talk about your final project</w:t>
      </w:r>
      <w:r w:rsidRPr="003E28A1">
        <w:rPr>
          <w:rFonts w:ascii="Times New Roman" w:hAnsi="Times New Roman"/>
          <w:bCs/>
          <w:kern w:val="28"/>
        </w:rPr>
        <w:t>.</w:t>
      </w:r>
      <w:proofErr w:type="gramEnd"/>
      <w:r w:rsidRPr="003E28A1">
        <w:rPr>
          <w:rFonts w:ascii="Times New Roman" w:hAnsi="Times New Roman"/>
          <w:bCs/>
          <w:kern w:val="28"/>
        </w:rPr>
        <w:t xml:space="preserve"> </w:t>
      </w:r>
    </w:p>
    <w:p w:rsidR="00C167F5" w:rsidRPr="003E28A1" w:rsidRDefault="00C167F5" w:rsidP="00944815">
      <w:pPr>
        <w:widowControl w:val="0"/>
        <w:autoSpaceDE w:val="0"/>
        <w:autoSpaceDN w:val="0"/>
        <w:adjustRightInd w:val="0"/>
        <w:rPr>
          <w:rFonts w:ascii="Times New Roman" w:hAnsi="Times New Roman"/>
          <w:b/>
          <w:bCs/>
          <w:kern w:val="28"/>
          <w:u w:val="single"/>
        </w:rPr>
      </w:pPr>
    </w:p>
    <w:p w:rsidR="00944815" w:rsidRPr="003E28A1" w:rsidRDefault="00944815"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t>CLASS TWELVE:</w:t>
      </w:r>
      <w:r w:rsidR="00A129FA" w:rsidRPr="003E28A1">
        <w:rPr>
          <w:rFonts w:ascii="Times New Roman" w:hAnsi="Times New Roman"/>
          <w:b/>
          <w:bCs/>
          <w:kern w:val="28"/>
          <w:u w:val="single"/>
        </w:rPr>
        <w:t xml:space="preserve"> Narrative</w:t>
      </w: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C167F5" w:rsidRPr="003E28A1" w:rsidRDefault="00C167F5" w:rsidP="00811356">
      <w:pPr>
        <w:widowControl w:val="0"/>
        <w:autoSpaceDE w:val="0"/>
        <w:autoSpaceDN w:val="0"/>
        <w:adjustRightInd w:val="0"/>
        <w:ind w:left="720" w:hanging="720"/>
        <w:rPr>
          <w:rFonts w:ascii="Times New Roman" w:hAnsi="Times New Roman"/>
          <w:bCs/>
          <w:kern w:val="28"/>
        </w:rPr>
      </w:pPr>
      <w:r w:rsidRPr="003E28A1">
        <w:rPr>
          <w:rFonts w:ascii="Times New Roman" w:hAnsi="Times New Roman"/>
          <w:bCs/>
          <w:kern w:val="28"/>
        </w:rPr>
        <w:t>Manning &amp; Kunkel, Chapter 8</w:t>
      </w:r>
    </w:p>
    <w:p w:rsidR="00811356" w:rsidRPr="003E28A1" w:rsidRDefault="00811356" w:rsidP="00811356">
      <w:pPr>
        <w:widowControl w:val="0"/>
        <w:autoSpaceDE w:val="0"/>
        <w:autoSpaceDN w:val="0"/>
        <w:adjustRightInd w:val="0"/>
        <w:ind w:left="720" w:hanging="720"/>
        <w:rPr>
          <w:rFonts w:ascii="Times New Roman" w:hAnsi="Times New Roman"/>
          <w:bCs/>
          <w:kern w:val="28"/>
        </w:rPr>
      </w:pPr>
      <w:r w:rsidRPr="003E28A1">
        <w:rPr>
          <w:rFonts w:ascii="Times New Roman" w:hAnsi="Times New Roman"/>
          <w:bCs/>
          <w:kern w:val="28"/>
        </w:rPr>
        <w:t xml:space="preserve">Medford, K. (2006). </w:t>
      </w:r>
      <w:proofErr w:type="gramStart"/>
      <w:r w:rsidRPr="003E28A1">
        <w:rPr>
          <w:rFonts w:ascii="Times New Roman" w:hAnsi="Times New Roman"/>
          <w:bCs/>
          <w:kern w:val="28"/>
        </w:rPr>
        <w:t>Caught with a fake ID.</w:t>
      </w:r>
      <w:proofErr w:type="gramEnd"/>
      <w:r w:rsidRPr="003E28A1">
        <w:rPr>
          <w:rFonts w:ascii="Times New Roman" w:hAnsi="Times New Roman"/>
          <w:bCs/>
          <w:kern w:val="28"/>
        </w:rPr>
        <w:t xml:space="preserve"> </w:t>
      </w:r>
      <w:r w:rsidRPr="003E28A1">
        <w:rPr>
          <w:rFonts w:ascii="Times New Roman" w:hAnsi="Times New Roman"/>
          <w:bCs/>
          <w:i/>
          <w:kern w:val="28"/>
        </w:rPr>
        <w:t>Qualitative Inquiry, 12</w:t>
      </w:r>
      <w:r w:rsidRPr="003E28A1">
        <w:rPr>
          <w:rFonts w:ascii="Times New Roman" w:hAnsi="Times New Roman"/>
          <w:bCs/>
          <w:kern w:val="28"/>
        </w:rPr>
        <w:t>, 853-864.</w:t>
      </w:r>
    </w:p>
    <w:p w:rsidR="00C167F5" w:rsidRPr="003E28A1" w:rsidRDefault="00C167F5" w:rsidP="00C167F5">
      <w:pPr>
        <w:autoSpaceDE w:val="0"/>
        <w:autoSpaceDN w:val="0"/>
        <w:adjustRightInd w:val="0"/>
        <w:ind w:left="720" w:hanging="720"/>
        <w:rPr>
          <w:rFonts w:ascii="Times New Roman" w:hAnsi="Times New Roman" w:cs="Times New Roman"/>
        </w:rPr>
      </w:pPr>
      <w:r w:rsidRPr="003E28A1">
        <w:rPr>
          <w:rFonts w:ascii="Times New Roman" w:eastAsia="TimesNewRomanPSMT" w:hAnsi="Times New Roman" w:cs="Times New Roman"/>
        </w:rPr>
        <w:t xml:space="preserve">Arrington, M. I. (2005). “She’s right behind me all the way”: An analysis of prostate cancer narratives and changes in family relationships. </w:t>
      </w:r>
      <w:r w:rsidRPr="003E28A1">
        <w:rPr>
          <w:rFonts w:ascii="Times New Roman" w:eastAsia="TimesNewRomanPSMT" w:hAnsi="Times New Roman" w:cs="Times New Roman"/>
          <w:i/>
        </w:rPr>
        <w:t>Journal of Family Communication, 5</w:t>
      </w:r>
      <w:r w:rsidRPr="003E28A1">
        <w:rPr>
          <w:rFonts w:ascii="Times New Roman" w:eastAsia="TimesNewRomanPSMT" w:hAnsi="Times New Roman" w:cs="Times New Roman"/>
        </w:rPr>
        <w:t>, 141-162.</w:t>
      </w:r>
    </w:p>
    <w:p w:rsidR="00C167F5" w:rsidRPr="003E28A1" w:rsidRDefault="00C167F5" w:rsidP="00811356">
      <w:pPr>
        <w:widowControl w:val="0"/>
        <w:autoSpaceDE w:val="0"/>
        <w:autoSpaceDN w:val="0"/>
        <w:adjustRightInd w:val="0"/>
        <w:ind w:left="720" w:hanging="720"/>
        <w:rPr>
          <w:rFonts w:ascii="Times New Roman" w:hAnsi="Times New Roman"/>
          <w:bCs/>
          <w:kern w:val="28"/>
        </w:rPr>
      </w:pPr>
    </w:p>
    <w:p w:rsidR="00944815" w:rsidRPr="003E28A1" w:rsidRDefault="00944815" w:rsidP="0094481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944815">
      <w:pPr>
        <w:rPr>
          <w:rFonts w:ascii="Times New Roman" w:hAnsi="Times New Roman"/>
          <w:b/>
          <w:bCs/>
          <w:i/>
          <w:kern w:val="28"/>
        </w:rPr>
      </w:pPr>
      <w:r w:rsidRPr="003E28A1">
        <w:rPr>
          <w:rFonts w:ascii="Times New Roman" w:hAnsi="Times New Roman"/>
          <w:bCs/>
          <w:kern w:val="28"/>
        </w:rPr>
        <w:t>We will discuss the week’s readings</w:t>
      </w:r>
      <w:r w:rsidR="00C167F5" w:rsidRPr="003E28A1">
        <w:rPr>
          <w:rFonts w:ascii="Times New Roman" w:hAnsi="Times New Roman"/>
          <w:bCs/>
          <w:kern w:val="28"/>
        </w:rPr>
        <w:t xml:space="preserve"> and then discuss any final concerns you have about your class projects.</w:t>
      </w:r>
    </w:p>
    <w:p w:rsidR="00944815" w:rsidRPr="003E28A1" w:rsidRDefault="00944815" w:rsidP="00944815">
      <w:pPr>
        <w:widowControl w:val="0"/>
        <w:autoSpaceDE w:val="0"/>
        <w:autoSpaceDN w:val="0"/>
        <w:adjustRightInd w:val="0"/>
        <w:rPr>
          <w:rFonts w:ascii="Times New Roman" w:hAnsi="Times New Roman"/>
          <w:b/>
          <w:bCs/>
          <w:kern w:val="28"/>
          <w:u w:val="single"/>
        </w:rPr>
      </w:pPr>
    </w:p>
    <w:p w:rsidR="00944815" w:rsidRPr="003E28A1" w:rsidRDefault="00125C2A" w:rsidP="00944815">
      <w:pPr>
        <w:widowControl w:val="0"/>
        <w:autoSpaceDE w:val="0"/>
        <w:autoSpaceDN w:val="0"/>
        <w:adjustRightInd w:val="0"/>
        <w:rPr>
          <w:rFonts w:ascii="Times New Roman" w:hAnsi="Times New Roman"/>
          <w:b/>
          <w:bCs/>
          <w:kern w:val="28"/>
          <w:u w:val="single"/>
        </w:rPr>
      </w:pPr>
      <w:r w:rsidRPr="003E28A1">
        <w:rPr>
          <w:rFonts w:ascii="Times New Roman" w:hAnsi="Times New Roman"/>
          <w:b/>
          <w:bCs/>
          <w:kern w:val="28"/>
          <w:u w:val="single"/>
        </w:rPr>
        <w:br w:type="page"/>
      </w:r>
      <w:r w:rsidR="00944815" w:rsidRPr="003E28A1">
        <w:rPr>
          <w:rFonts w:ascii="Times New Roman" w:hAnsi="Times New Roman"/>
          <w:b/>
          <w:bCs/>
          <w:kern w:val="28"/>
          <w:u w:val="single"/>
        </w:rPr>
        <w:lastRenderedPageBreak/>
        <w:t xml:space="preserve">CLASS THIRTEEN: </w:t>
      </w:r>
      <w:r w:rsidR="00A129FA" w:rsidRPr="003E28A1">
        <w:rPr>
          <w:rFonts w:ascii="Times New Roman" w:hAnsi="Times New Roman"/>
          <w:b/>
          <w:bCs/>
          <w:kern w:val="28"/>
          <w:u w:val="single"/>
        </w:rPr>
        <w:t>Wrapping It All Up</w:t>
      </w:r>
    </w:p>
    <w:p w:rsidR="00C167F5" w:rsidRPr="003E28A1" w:rsidRDefault="00C167F5" w:rsidP="00C167F5">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should I have read?</w:t>
      </w:r>
    </w:p>
    <w:p w:rsidR="00C167F5" w:rsidRPr="003E28A1" w:rsidRDefault="00C167F5" w:rsidP="00C167F5">
      <w:pPr>
        <w:widowControl w:val="0"/>
        <w:autoSpaceDE w:val="0"/>
        <w:autoSpaceDN w:val="0"/>
        <w:adjustRightInd w:val="0"/>
        <w:ind w:left="720" w:hanging="720"/>
        <w:rPr>
          <w:rFonts w:ascii="Times New Roman" w:hAnsi="Times New Roman"/>
          <w:bCs/>
          <w:kern w:val="28"/>
        </w:rPr>
      </w:pPr>
      <w:r w:rsidRPr="003E28A1">
        <w:rPr>
          <w:rFonts w:ascii="Times New Roman" w:hAnsi="Times New Roman"/>
          <w:bCs/>
          <w:kern w:val="28"/>
        </w:rPr>
        <w:t>Manning &amp; Kunkel, Chapter 9</w:t>
      </w:r>
    </w:p>
    <w:p w:rsidR="00C167F5" w:rsidRPr="003E28A1" w:rsidRDefault="00C167F5" w:rsidP="00C167F5">
      <w:pPr>
        <w:widowControl w:val="0"/>
        <w:autoSpaceDE w:val="0"/>
        <w:autoSpaceDN w:val="0"/>
        <w:adjustRightInd w:val="0"/>
        <w:ind w:left="720" w:hanging="720"/>
        <w:rPr>
          <w:rFonts w:ascii="Times New Roman" w:hAnsi="Times New Roman"/>
          <w:bCs/>
          <w:kern w:val="28"/>
        </w:rPr>
      </w:pPr>
    </w:p>
    <w:p w:rsidR="00C167F5" w:rsidRPr="003E28A1" w:rsidRDefault="00C167F5" w:rsidP="00A129FA">
      <w:pPr>
        <w:widowControl w:val="0"/>
        <w:autoSpaceDE w:val="0"/>
        <w:autoSpaceDN w:val="0"/>
        <w:adjustRightInd w:val="0"/>
        <w:rPr>
          <w:rFonts w:ascii="Times New Roman" w:hAnsi="Times New Roman"/>
          <w:b/>
          <w:bCs/>
          <w:kern w:val="28"/>
        </w:rPr>
      </w:pPr>
      <w:r w:rsidRPr="003E28A1">
        <w:rPr>
          <w:rFonts w:ascii="Times New Roman" w:hAnsi="Times New Roman"/>
          <w:b/>
          <w:bCs/>
          <w:kern w:val="28"/>
        </w:rPr>
        <w:t>What are we going to do?</w:t>
      </w:r>
    </w:p>
    <w:p w:rsidR="00944815" w:rsidRPr="003E28A1" w:rsidRDefault="00944815" w:rsidP="00A129FA">
      <w:pPr>
        <w:widowControl w:val="0"/>
        <w:autoSpaceDE w:val="0"/>
        <w:autoSpaceDN w:val="0"/>
        <w:adjustRightInd w:val="0"/>
        <w:rPr>
          <w:rFonts w:ascii="Times New Roman" w:hAnsi="Times New Roman"/>
          <w:bCs/>
          <w:kern w:val="28"/>
        </w:rPr>
      </w:pPr>
      <w:r w:rsidRPr="003E28A1">
        <w:rPr>
          <w:rFonts w:ascii="Times New Roman" w:hAnsi="Times New Roman"/>
          <w:bCs/>
          <w:kern w:val="28"/>
        </w:rPr>
        <w:t xml:space="preserve">Have </w:t>
      </w:r>
      <w:proofErr w:type="gramStart"/>
      <w:r w:rsidRPr="003E28A1">
        <w:rPr>
          <w:rFonts w:ascii="Times New Roman" w:hAnsi="Times New Roman"/>
          <w:bCs/>
          <w:kern w:val="28"/>
        </w:rPr>
        <w:t>a ten minute talk prepared for your project and bring</w:t>
      </w:r>
      <w:proofErr w:type="gramEnd"/>
      <w:r w:rsidRPr="003E28A1">
        <w:rPr>
          <w:rFonts w:ascii="Times New Roman" w:hAnsi="Times New Roman"/>
          <w:bCs/>
          <w:kern w:val="28"/>
        </w:rPr>
        <w:t xml:space="preserve"> a copy of it to class</w:t>
      </w:r>
      <w:r w:rsidR="003E28A1">
        <w:rPr>
          <w:rFonts w:ascii="Times New Roman" w:hAnsi="Times New Roman"/>
          <w:bCs/>
          <w:kern w:val="28"/>
        </w:rPr>
        <w:t xml:space="preserve">.  </w:t>
      </w:r>
      <w:r w:rsidRPr="003E28A1">
        <w:rPr>
          <w:rFonts w:ascii="Times New Roman" w:hAnsi="Times New Roman"/>
          <w:bCs/>
          <w:kern w:val="28"/>
        </w:rPr>
        <w:t>Email a copy to Dr. Manning as a .</w:t>
      </w:r>
      <w:proofErr w:type="spellStart"/>
      <w:r w:rsidRPr="003E28A1">
        <w:rPr>
          <w:rFonts w:ascii="Times New Roman" w:hAnsi="Times New Roman"/>
          <w:bCs/>
          <w:kern w:val="28"/>
        </w:rPr>
        <w:t>docx</w:t>
      </w:r>
      <w:proofErr w:type="spellEnd"/>
      <w:r w:rsidRPr="003E28A1">
        <w:rPr>
          <w:rFonts w:ascii="Times New Roman" w:hAnsi="Times New Roman"/>
          <w:bCs/>
          <w:kern w:val="28"/>
        </w:rPr>
        <w:t xml:space="preserve"> file in advance of the class session.</w:t>
      </w:r>
    </w:p>
    <w:p w:rsidR="00C167F5" w:rsidRPr="003E28A1" w:rsidRDefault="00C167F5" w:rsidP="00A129FA">
      <w:pPr>
        <w:widowControl w:val="0"/>
        <w:autoSpaceDE w:val="0"/>
        <w:autoSpaceDN w:val="0"/>
        <w:adjustRightInd w:val="0"/>
        <w:rPr>
          <w:rFonts w:ascii="Times New Roman" w:hAnsi="Times New Roman"/>
          <w:bCs/>
          <w:kern w:val="28"/>
        </w:rPr>
      </w:pPr>
    </w:p>
    <w:p w:rsidR="000551D0" w:rsidRPr="001402AD" w:rsidRDefault="000551D0" w:rsidP="001402AD">
      <w:pPr>
        <w:widowControl w:val="0"/>
        <w:autoSpaceDE w:val="0"/>
        <w:autoSpaceDN w:val="0"/>
        <w:adjustRightInd w:val="0"/>
        <w:spacing w:line="480" w:lineRule="auto"/>
        <w:rPr>
          <w:rFonts w:ascii="Times New Roman" w:hAnsi="Times New Roman"/>
          <w:bCs/>
          <w:kern w:val="28"/>
        </w:rPr>
      </w:pPr>
    </w:p>
    <w:sectPr w:rsidR="000551D0" w:rsidRPr="001402AD" w:rsidSect="00A47787">
      <w:headerReference w:type="even" r:id="rId7"/>
      <w:headerReference w:type="default" r:id="rId8"/>
      <w:pgSz w:w="12240" w:h="15840"/>
      <w:pgMar w:top="1440" w:right="1440" w:bottom="1440" w:left="1440" w:header="720" w:footer="720" w:gutter="0"/>
      <w:pgNumType w:start="37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98" w:rsidRDefault="00320C98">
      <w:r>
        <w:separator/>
      </w:r>
    </w:p>
  </w:endnote>
  <w:endnote w:type="continuationSeparator" w:id="0">
    <w:p w:rsidR="00320C98" w:rsidRDefault="00320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OldStyle-Regular">
    <w:altName w:val="Cambria"/>
    <w:panose1 w:val="00000000000000000000"/>
    <w:charset w:val="00"/>
    <w:family w:val="roman"/>
    <w:notTrueType/>
    <w:pitch w:val="default"/>
    <w:sig w:usb0="00000003" w:usb1="00000000" w:usb2="00000000" w:usb3="00000000" w:csb0="00000001" w:csb1="00000000"/>
  </w:font>
  <w:font w:name="TimesNewRomanPSMT">
    <w:altName w:val="MS PMincho"/>
    <w:panose1 w:val="00000000000000000000"/>
    <w:charset w:val="80"/>
    <w:family w:val="roman"/>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98" w:rsidRDefault="00320C98">
      <w:r>
        <w:separator/>
      </w:r>
    </w:p>
  </w:footnote>
  <w:footnote w:type="continuationSeparator" w:id="0">
    <w:p w:rsidR="00320C98" w:rsidRDefault="00320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2D" w:rsidRDefault="00462314" w:rsidP="00125C2A">
    <w:pPr>
      <w:pStyle w:val="Header"/>
      <w:framePr w:wrap="around" w:vAnchor="text" w:hAnchor="margin" w:xAlign="right" w:y="1"/>
      <w:rPr>
        <w:rStyle w:val="PageNumber"/>
      </w:rPr>
    </w:pPr>
    <w:r>
      <w:rPr>
        <w:rStyle w:val="PageNumber"/>
      </w:rPr>
      <w:fldChar w:fldCharType="begin"/>
    </w:r>
    <w:r w:rsidR="00FF542D">
      <w:rPr>
        <w:rStyle w:val="PageNumber"/>
      </w:rPr>
      <w:instrText xml:space="preserve">PAGE  </w:instrText>
    </w:r>
    <w:r>
      <w:rPr>
        <w:rStyle w:val="PageNumber"/>
      </w:rPr>
      <w:fldChar w:fldCharType="end"/>
    </w:r>
  </w:p>
  <w:p w:rsidR="00FF542D" w:rsidRDefault="00FF542D" w:rsidP="00F05D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2D" w:rsidRDefault="00FF542D" w:rsidP="00F05DB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8D7"/>
    <w:multiLevelType w:val="hybridMultilevel"/>
    <w:tmpl w:val="03BC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34AFD"/>
    <w:multiLevelType w:val="hybridMultilevel"/>
    <w:tmpl w:val="E972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4642"/>
    <w:multiLevelType w:val="hybridMultilevel"/>
    <w:tmpl w:val="915C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01FEE"/>
    <w:multiLevelType w:val="hybridMultilevel"/>
    <w:tmpl w:val="92F0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81EE1"/>
    <w:multiLevelType w:val="hybridMultilevel"/>
    <w:tmpl w:val="9E34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24B1C"/>
    <w:multiLevelType w:val="hybridMultilevel"/>
    <w:tmpl w:val="A8BC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A6C09"/>
    <w:multiLevelType w:val="hybridMultilevel"/>
    <w:tmpl w:val="4A8E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A20CA"/>
    <w:multiLevelType w:val="hybridMultilevel"/>
    <w:tmpl w:val="F092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637F6"/>
    <w:multiLevelType w:val="hybridMultilevel"/>
    <w:tmpl w:val="3D264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C5692A"/>
    <w:multiLevelType w:val="hybridMultilevel"/>
    <w:tmpl w:val="3E223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570AC"/>
    <w:multiLevelType w:val="hybridMultilevel"/>
    <w:tmpl w:val="6D58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22A49"/>
    <w:multiLevelType w:val="hybridMultilevel"/>
    <w:tmpl w:val="3AB4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4"/>
  </w:num>
  <w:num w:numId="5">
    <w:abstractNumId w:val="1"/>
  </w:num>
  <w:num w:numId="6">
    <w:abstractNumId w:val="10"/>
  </w:num>
  <w:num w:numId="7">
    <w:abstractNumId w:val="3"/>
  </w:num>
  <w:num w:numId="8">
    <w:abstractNumId w:val="2"/>
  </w:num>
  <w:num w:numId="9">
    <w:abstractNumId w:val="6"/>
  </w:num>
  <w:num w:numId="10">
    <w:abstractNumId w:val="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234A6"/>
    <w:rsid w:val="000551D0"/>
    <w:rsid w:val="00090E36"/>
    <w:rsid w:val="00125C2A"/>
    <w:rsid w:val="001402AD"/>
    <w:rsid w:val="001771E3"/>
    <w:rsid w:val="002270B6"/>
    <w:rsid w:val="002309AC"/>
    <w:rsid w:val="002A6833"/>
    <w:rsid w:val="00320C98"/>
    <w:rsid w:val="00322720"/>
    <w:rsid w:val="003234A6"/>
    <w:rsid w:val="003431E9"/>
    <w:rsid w:val="003E28A1"/>
    <w:rsid w:val="00462314"/>
    <w:rsid w:val="006079BD"/>
    <w:rsid w:val="0077396A"/>
    <w:rsid w:val="00786B69"/>
    <w:rsid w:val="007F180F"/>
    <w:rsid w:val="00811356"/>
    <w:rsid w:val="00944815"/>
    <w:rsid w:val="00A129FA"/>
    <w:rsid w:val="00A3038C"/>
    <w:rsid w:val="00A47787"/>
    <w:rsid w:val="00BD15BF"/>
    <w:rsid w:val="00C167F5"/>
    <w:rsid w:val="00C93E5E"/>
    <w:rsid w:val="00CD2CEF"/>
    <w:rsid w:val="00D111EA"/>
    <w:rsid w:val="00D53608"/>
    <w:rsid w:val="00DD434B"/>
    <w:rsid w:val="00DE1A3C"/>
    <w:rsid w:val="00E41CDD"/>
    <w:rsid w:val="00E65412"/>
    <w:rsid w:val="00EE7755"/>
    <w:rsid w:val="00F05DBB"/>
    <w:rsid w:val="00FF542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44"/>
  </w:style>
  <w:style w:type="paragraph" w:styleId="Heading4">
    <w:name w:val="heading 4"/>
    <w:basedOn w:val="Normal"/>
    <w:next w:val="Normal"/>
    <w:link w:val="Heading4Char"/>
    <w:semiHidden/>
    <w:unhideWhenUsed/>
    <w:qFormat/>
    <w:rsid w:val="00944815"/>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DBB"/>
    <w:pPr>
      <w:tabs>
        <w:tab w:val="center" w:pos="4320"/>
        <w:tab w:val="right" w:pos="8640"/>
      </w:tabs>
    </w:pPr>
  </w:style>
  <w:style w:type="character" w:customStyle="1" w:styleId="HeaderChar">
    <w:name w:val="Header Char"/>
    <w:basedOn w:val="DefaultParagraphFont"/>
    <w:link w:val="Header"/>
    <w:uiPriority w:val="99"/>
    <w:rsid w:val="00F05DBB"/>
  </w:style>
  <w:style w:type="character" w:styleId="PageNumber">
    <w:name w:val="page number"/>
    <w:basedOn w:val="DefaultParagraphFont"/>
    <w:uiPriority w:val="99"/>
    <w:semiHidden/>
    <w:unhideWhenUsed/>
    <w:rsid w:val="00F05DBB"/>
  </w:style>
  <w:style w:type="paragraph" w:styleId="Footer">
    <w:name w:val="footer"/>
    <w:basedOn w:val="Normal"/>
    <w:link w:val="FooterChar"/>
    <w:uiPriority w:val="99"/>
    <w:unhideWhenUsed/>
    <w:rsid w:val="00F05DBB"/>
    <w:pPr>
      <w:tabs>
        <w:tab w:val="center" w:pos="4320"/>
        <w:tab w:val="right" w:pos="8640"/>
      </w:tabs>
    </w:pPr>
  </w:style>
  <w:style w:type="character" w:customStyle="1" w:styleId="FooterChar">
    <w:name w:val="Footer Char"/>
    <w:basedOn w:val="DefaultParagraphFont"/>
    <w:link w:val="Footer"/>
    <w:uiPriority w:val="99"/>
    <w:rsid w:val="00F05DBB"/>
  </w:style>
  <w:style w:type="character" w:customStyle="1" w:styleId="Heading4Char">
    <w:name w:val="Heading 4 Char"/>
    <w:basedOn w:val="DefaultParagraphFont"/>
    <w:link w:val="Heading4"/>
    <w:semiHidden/>
    <w:rsid w:val="00944815"/>
    <w:rPr>
      <w:rFonts w:ascii="Calibri" w:eastAsia="Times New Roman" w:hAnsi="Calibri" w:cs="Times New Roman"/>
      <w:b/>
      <w:bCs/>
      <w:sz w:val="28"/>
      <w:szCs w:val="28"/>
    </w:rPr>
  </w:style>
  <w:style w:type="paragraph" w:styleId="BodyText">
    <w:name w:val="Body Text"/>
    <w:basedOn w:val="Normal"/>
    <w:link w:val="BodyTextChar"/>
    <w:rsid w:val="00944815"/>
    <w:rPr>
      <w:rFonts w:ascii="Times New Roman" w:eastAsia="Times New Roman" w:hAnsi="Times New Roman" w:cs="Times New Roman"/>
      <w:szCs w:val="20"/>
    </w:rPr>
  </w:style>
  <w:style w:type="character" w:customStyle="1" w:styleId="BodyTextChar">
    <w:name w:val="Body Text Char"/>
    <w:basedOn w:val="DefaultParagraphFont"/>
    <w:link w:val="BodyText"/>
    <w:rsid w:val="00944815"/>
    <w:rPr>
      <w:rFonts w:ascii="Times New Roman" w:eastAsia="Times New Roman" w:hAnsi="Times New Roman" w:cs="Times New Roman"/>
      <w:szCs w:val="20"/>
    </w:rPr>
  </w:style>
  <w:style w:type="character" w:customStyle="1" w:styleId="title-link-wrapper">
    <w:name w:val="title-link-wrapper"/>
    <w:basedOn w:val="DefaultParagraphFont"/>
    <w:rsid w:val="00944815"/>
  </w:style>
  <w:style w:type="paragraph" w:styleId="NormalWeb">
    <w:name w:val="Normal (Web)"/>
    <w:basedOn w:val="Normal"/>
    <w:uiPriority w:val="99"/>
    <w:unhideWhenUsed/>
    <w:rsid w:val="0094481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4815"/>
    <w:rPr>
      <w:rFonts w:ascii="Tahoma" w:hAnsi="Tahoma" w:cs="Tahoma"/>
      <w:sz w:val="16"/>
      <w:szCs w:val="16"/>
    </w:rPr>
  </w:style>
  <w:style w:type="character" w:customStyle="1" w:styleId="BalloonTextChar">
    <w:name w:val="Balloon Text Char"/>
    <w:basedOn w:val="DefaultParagraphFont"/>
    <w:link w:val="BalloonText"/>
    <w:uiPriority w:val="99"/>
    <w:semiHidden/>
    <w:rsid w:val="00944815"/>
    <w:rPr>
      <w:rFonts w:ascii="Tahoma" w:hAnsi="Tahoma" w:cs="Tahoma"/>
      <w:sz w:val="16"/>
      <w:szCs w:val="16"/>
    </w:rPr>
  </w:style>
  <w:style w:type="paragraph" w:customStyle="1" w:styleId="NoteLevel22">
    <w:name w:val="Note Level 22"/>
    <w:qFormat/>
    <w:rsid w:val="00C167F5"/>
    <w:rPr>
      <w:rFonts w:ascii="Calibri" w:eastAsia="Calibri" w:hAnsi="Calibri" w:cs="Times New Roman"/>
      <w:sz w:val="22"/>
      <w:szCs w:val="22"/>
    </w:rPr>
  </w:style>
  <w:style w:type="paragraph" w:styleId="ListParagraph">
    <w:name w:val="List Paragraph"/>
    <w:basedOn w:val="Normal"/>
    <w:uiPriority w:val="34"/>
    <w:qFormat/>
    <w:rsid w:val="00C16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Kunkel</dc:creator>
  <cp:lastModifiedBy>mcummings</cp:lastModifiedBy>
  <cp:revision>2</cp:revision>
  <cp:lastPrinted>2012-10-15T13:59:00Z</cp:lastPrinted>
  <dcterms:created xsi:type="dcterms:W3CDTF">2013-08-15T16:01:00Z</dcterms:created>
  <dcterms:modified xsi:type="dcterms:W3CDTF">2013-08-15T16:01:00Z</dcterms:modified>
</cp:coreProperties>
</file>